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7E0" w:rsidRDefault="001D57E0"/>
    <w:p w:rsidR="001D57E0" w:rsidRDefault="001D57E0"/>
    <w:p w:rsidR="001D57E0" w:rsidRDefault="00902D2E">
      <w:pPr>
        <w:spacing w:before="960"/>
        <w:jc w:val="center"/>
        <w:rPr>
          <w:b/>
          <w:bCs/>
          <w:sz w:val="32"/>
          <w:szCs w:val="32"/>
        </w:rPr>
      </w:pPr>
      <w:r>
        <w:rPr>
          <w:b/>
          <w:bCs/>
          <w:sz w:val="32"/>
          <w:szCs w:val="32"/>
        </w:rPr>
        <w:t xml:space="preserve">Е Ж Е К В А Р Т А Л Ь Н Ы </w:t>
      </w:r>
      <w:proofErr w:type="gramStart"/>
      <w:r>
        <w:rPr>
          <w:b/>
          <w:bCs/>
          <w:sz w:val="32"/>
          <w:szCs w:val="32"/>
        </w:rPr>
        <w:t>Й  О</w:t>
      </w:r>
      <w:proofErr w:type="gramEnd"/>
      <w:r>
        <w:rPr>
          <w:b/>
          <w:bCs/>
          <w:sz w:val="32"/>
          <w:szCs w:val="32"/>
        </w:rPr>
        <w:t xml:space="preserve"> Т Ч Е Т</w:t>
      </w:r>
    </w:p>
    <w:p w:rsidR="001D57E0" w:rsidRDefault="00902D2E">
      <w:pPr>
        <w:spacing w:before="600"/>
        <w:jc w:val="center"/>
        <w:rPr>
          <w:b/>
          <w:bCs/>
          <w:i/>
          <w:iCs/>
          <w:sz w:val="32"/>
          <w:szCs w:val="32"/>
        </w:rPr>
      </w:pPr>
      <w:r>
        <w:rPr>
          <w:b/>
          <w:bCs/>
          <w:i/>
          <w:iCs/>
          <w:sz w:val="32"/>
          <w:szCs w:val="32"/>
        </w:rPr>
        <w:t>Публичное акционерное общество "Петербургский мельничный комбинат"</w:t>
      </w:r>
    </w:p>
    <w:p w:rsidR="001D57E0" w:rsidRDefault="00902D2E">
      <w:pPr>
        <w:spacing w:before="120"/>
        <w:jc w:val="center"/>
        <w:rPr>
          <w:b/>
          <w:bCs/>
          <w:i/>
          <w:iCs/>
          <w:sz w:val="28"/>
          <w:szCs w:val="28"/>
        </w:rPr>
      </w:pPr>
      <w:r>
        <w:rPr>
          <w:b/>
          <w:bCs/>
          <w:i/>
          <w:iCs/>
          <w:sz w:val="28"/>
          <w:szCs w:val="28"/>
        </w:rPr>
        <w:t>Код эмитента: 00521-D</w:t>
      </w:r>
    </w:p>
    <w:p w:rsidR="001D57E0" w:rsidRDefault="00902D2E">
      <w:pPr>
        <w:spacing w:before="360"/>
        <w:jc w:val="center"/>
        <w:rPr>
          <w:b/>
          <w:bCs/>
          <w:sz w:val="32"/>
          <w:szCs w:val="32"/>
        </w:rPr>
      </w:pPr>
      <w:proofErr w:type="gramStart"/>
      <w:r>
        <w:rPr>
          <w:b/>
          <w:bCs/>
          <w:sz w:val="32"/>
          <w:szCs w:val="32"/>
        </w:rPr>
        <w:t>за</w:t>
      </w:r>
      <w:proofErr w:type="gramEnd"/>
      <w:r>
        <w:rPr>
          <w:b/>
          <w:bCs/>
          <w:sz w:val="32"/>
          <w:szCs w:val="32"/>
        </w:rPr>
        <w:t xml:space="preserve"> 2 квартал 2016 г.</w:t>
      </w:r>
    </w:p>
    <w:p w:rsidR="001D57E0" w:rsidRDefault="00902D2E">
      <w:pPr>
        <w:spacing w:before="840"/>
        <w:rPr>
          <w:sz w:val="24"/>
          <w:szCs w:val="24"/>
        </w:rPr>
      </w:pPr>
      <w:r>
        <w:rPr>
          <w:sz w:val="24"/>
          <w:szCs w:val="24"/>
        </w:rPr>
        <w:t>Место нахождения эмитента:</w:t>
      </w:r>
      <w:r>
        <w:rPr>
          <w:b/>
          <w:bCs/>
          <w:sz w:val="24"/>
          <w:szCs w:val="24"/>
        </w:rPr>
        <w:t xml:space="preserve"> 196240 Россия, г. Санкт-Петербург, 4-ый </w:t>
      </w:r>
      <w:proofErr w:type="spellStart"/>
      <w:r>
        <w:rPr>
          <w:b/>
          <w:bCs/>
          <w:sz w:val="24"/>
          <w:szCs w:val="24"/>
        </w:rPr>
        <w:t>Предпортовый</w:t>
      </w:r>
      <w:proofErr w:type="spellEnd"/>
      <w:r>
        <w:rPr>
          <w:b/>
          <w:bCs/>
          <w:sz w:val="24"/>
          <w:szCs w:val="24"/>
        </w:rPr>
        <w:t xml:space="preserve"> проезд 5</w:t>
      </w:r>
    </w:p>
    <w:p w:rsidR="001D57E0" w:rsidRDefault="00902D2E">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1D57E0" w:rsidRDefault="001D57E0"/>
    <w:tbl>
      <w:tblPr>
        <w:tblW w:w="0" w:type="auto"/>
        <w:tblLayout w:type="fixed"/>
        <w:tblCellMar>
          <w:left w:w="72" w:type="dxa"/>
          <w:right w:w="72" w:type="dxa"/>
        </w:tblCellMar>
        <w:tblLook w:val="0000" w:firstRow="0" w:lastRow="0" w:firstColumn="0" w:lastColumn="0" w:noHBand="0" w:noVBand="0"/>
      </w:tblPr>
      <w:tblGrid>
        <w:gridCol w:w="5572"/>
        <w:gridCol w:w="3680"/>
      </w:tblGrid>
      <w:tr w:rsidR="001D57E0">
        <w:tc>
          <w:tcPr>
            <w:tcW w:w="5572" w:type="dxa"/>
            <w:tcBorders>
              <w:top w:val="single" w:sz="6" w:space="0" w:color="auto"/>
              <w:left w:val="single" w:sz="6" w:space="0" w:color="auto"/>
              <w:bottom w:val="nil"/>
              <w:right w:val="nil"/>
            </w:tcBorders>
          </w:tcPr>
          <w:p w:rsidR="001D57E0" w:rsidRDefault="001D57E0">
            <w:pPr>
              <w:spacing w:before="120"/>
            </w:pPr>
          </w:p>
          <w:p w:rsidR="001D57E0" w:rsidRDefault="00902D2E">
            <w:pPr>
              <w:spacing w:before="200"/>
            </w:pPr>
            <w:r>
              <w:t>Генеральный директор</w:t>
            </w:r>
          </w:p>
          <w:p w:rsidR="001D57E0" w:rsidRDefault="00902D2E" w:rsidP="00416F48">
            <w:r>
              <w:t>Дата: 12 августа 2016</w:t>
            </w:r>
          </w:p>
        </w:tc>
        <w:tc>
          <w:tcPr>
            <w:tcW w:w="3680" w:type="dxa"/>
            <w:tcBorders>
              <w:top w:val="single" w:sz="6" w:space="0" w:color="auto"/>
              <w:left w:val="nil"/>
              <w:bottom w:val="nil"/>
              <w:right w:val="single" w:sz="6" w:space="0" w:color="auto"/>
            </w:tcBorders>
          </w:tcPr>
          <w:p w:rsidR="001D57E0" w:rsidRDefault="001D57E0"/>
          <w:p w:rsidR="001D57E0" w:rsidRDefault="00902D2E">
            <w:pPr>
              <w:spacing w:before="200" w:after="200"/>
              <w:jc w:val="center"/>
            </w:pPr>
            <w:r>
              <w:t>____________ Т.Н. Камынина</w:t>
            </w:r>
            <w:r>
              <w:br/>
            </w:r>
            <w:r>
              <w:tab/>
              <w:t>подпись</w:t>
            </w:r>
          </w:p>
        </w:tc>
      </w:tr>
      <w:tr w:rsidR="001D57E0">
        <w:tc>
          <w:tcPr>
            <w:tcW w:w="5572" w:type="dxa"/>
            <w:tcBorders>
              <w:top w:val="nil"/>
              <w:left w:val="single" w:sz="6" w:space="0" w:color="auto"/>
              <w:bottom w:val="single" w:sz="6" w:space="0" w:color="auto"/>
              <w:right w:val="nil"/>
            </w:tcBorders>
          </w:tcPr>
          <w:p w:rsidR="001D57E0" w:rsidRDefault="001D57E0">
            <w:pPr>
              <w:spacing w:before="120"/>
            </w:pPr>
          </w:p>
          <w:p w:rsidR="00416F48" w:rsidRDefault="00902D2E">
            <w:pPr>
              <w:spacing w:before="200"/>
            </w:pPr>
            <w:r>
              <w:t xml:space="preserve">Главный бухгалтер в лице Генерального директора специализированной организации ООО "Концепт </w:t>
            </w:r>
            <w:proofErr w:type="spellStart"/>
            <w:r>
              <w:t>Финанс</w:t>
            </w:r>
            <w:proofErr w:type="spellEnd"/>
            <w:proofErr w:type="gramStart"/>
            <w:r>
              <w:t>",  осуществляющей</w:t>
            </w:r>
            <w:proofErr w:type="gramEnd"/>
            <w:r>
              <w:t xml:space="preserve"> ведение бухгалтерского учета.</w:t>
            </w:r>
            <w:r>
              <w:br/>
              <w:t>Сведения о договоре, по которому переданы полномочия по ведению бухгалтерского учета эмитента:</w:t>
            </w:r>
          </w:p>
          <w:p w:rsidR="001D57E0" w:rsidRDefault="00902D2E">
            <w:pPr>
              <w:spacing w:before="200"/>
            </w:pPr>
            <w:r>
              <w:br/>
              <w:t>Договор № № 11/14, от 01.12.2014, по 31.12.2016</w:t>
            </w:r>
            <w:r>
              <w:br/>
            </w:r>
          </w:p>
          <w:p w:rsidR="001D57E0" w:rsidRDefault="00902D2E" w:rsidP="00416F48">
            <w:r>
              <w:t xml:space="preserve">Дата: 12 августа 2016 </w:t>
            </w:r>
          </w:p>
        </w:tc>
        <w:tc>
          <w:tcPr>
            <w:tcW w:w="3680" w:type="dxa"/>
            <w:tcBorders>
              <w:top w:val="nil"/>
              <w:left w:val="nil"/>
              <w:bottom w:val="single" w:sz="6" w:space="0" w:color="auto"/>
              <w:right w:val="single" w:sz="6" w:space="0" w:color="auto"/>
            </w:tcBorders>
          </w:tcPr>
          <w:p w:rsidR="001D57E0" w:rsidRDefault="001D57E0"/>
          <w:p w:rsidR="001D57E0" w:rsidRDefault="00902D2E">
            <w:pPr>
              <w:spacing w:before="200" w:after="200"/>
              <w:jc w:val="center"/>
            </w:pPr>
            <w:r>
              <w:t>____________ Л.М. Подобаева</w:t>
            </w:r>
            <w:r>
              <w:br/>
            </w:r>
            <w:r>
              <w:tab/>
              <w:t>подпись</w:t>
            </w:r>
          </w:p>
        </w:tc>
      </w:tr>
    </w:tbl>
    <w:p w:rsidR="001D57E0" w:rsidRDefault="001D57E0"/>
    <w:p w:rsidR="001D57E0" w:rsidRDefault="001D57E0"/>
    <w:tbl>
      <w:tblPr>
        <w:tblW w:w="0" w:type="auto"/>
        <w:tblLayout w:type="fixed"/>
        <w:tblCellMar>
          <w:left w:w="72" w:type="dxa"/>
          <w:right w:w="72" w:type="dxa"/>
        </w:tblCellMar>
        <w:tblLook w:val="0000" w:firstRow="0" w:lastRow="0" w:firstColumn="0" w:lastColumn="0" w:noHBand="0" w:noVBand="0"/>
      </w:tblPr>
      <w:tblGrid>
        <w:gridCol w:w="9252"/>
        <w:gridCol w:w="360"/>
      </w:tblGrid>
      <w:tr w:rsidR="001D57E0">
        <w:tc>
          <w:tcPr>
            <w:tcW w:w="9252" w:type="dxa"/>
            <w:tcBorders>
              <w:top w:val="single" w:sz="6" w:space="0" w:color="auto"/>
              <w:left w:val="single" w:sz="6" w:space="0" w:color="auto"/>
              <w:bottom w:val="single" w:sz="6" w:space="0" w:color="auto"/>
              <w:right w:val="single" w:sz="6" w:space="0" w:color="auto"/>
            </w:tcBorders>
          </w:tcPr>
          <w:p w:rsidR="001D57E0" w:rsidRDefault="00902D2E">
            <w:pPr>
              <w:spacing w:before="40"/>
            </w:pPr>
            <w:r>
              <w:t>Контактное лицо:</w:t>
            </w:r>
            <w:r>
              <w:rPr>
                <w:b/>
                <w:bCs/>
              </w:rPr>
              <w:t xml:space="preserve"> Соколова Зинаида Георгиевна, Финансовый ревизор</w:t>
            </w:r>
          </w:p>
          <w:p w:rsidR="001D57E0" w:rsidRDefault="00902D2E">
            <w:pPr>
              <w:spacing w:before="40"/>
            </w:pPr>
            <w:r>
              <w:t>Телефон:</w:t>
            </w:r>
            <w:r>
              <w:rPr>
                <w:b/>
                <w:bCs/>
              </w:rPr>
              <w:t xml:space="preserve"> (812) 413-6681</w:t>
            </w:r>
          </w:p>
          <w:p w:rsidR="001D57E0" w:rsidRDefault="00902D2E">
            <w:pPr>
              <w:spacing w:before="40"/>
            </w:pPr>
            <w:r>
              <w:t>Факс:</w:t>
            </w:r>
            <w:r>
              <w:rPr>
                <w:b/>
                <w:bCs/>
              </w:rPr>
              <w:t xml:space="preserve"> (812) 413-6348</w:t>
            </w:r>
          </w:p>
          <w:p w:rsidR="001D57E0" w:rsidRDefault="00902D2E">
            <w:pPr>
              <w:spacing w:before="40"/>
            </w:pPr>
            <w:r>
              <w:t>Адрес электронной почты:</w:t>
            </w:r>
            <w:r>
              <w:rPr>
                <w:b/>
                <w:bCs/>
              </w:rPr>
              <w:t xml:space="preserve"> sokolova@mill.ru</w:t>
            </w:r>
          </w:p>
          <w:p w:rsidR="001D57E0" w:rsidRDefault="00902D2E">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www.mill.ru</w:t>
            </w:r>
          </w:p>
        </w:tc>
        <w:tc>
          <w:tcPr>
            <w:tcW w:w="360" w:type="dxa"/>
          </w:tcPr>
          <w:p w:rsidR="001D57E0" w:rsidRDefault="001D57E0">
            <w:pPr>
              <w:spacing w:before="40"/>
            </w:pPr>
          </w:p>
        </w:tc>
      </w:tr>
    </w:tbl>
    <w:p w:rsidR="001D57E0" w:rsidRDefault="00902D2E">
      <w:pPr>
        <w:pStyle w:val="1"/>
      </w:pPr>
      <w:r>
        <w:br w:type="page"/>
      </w:r>
      <w:bookmarkStart w:id="0" w:name="_Toc458707086"/>
      <w:r>
        <w:lastRenderedPageBreak/>
        <w:t>Оглавление</w:t>
      </w:r>
      <w:bookmarkEnd w:id="0"/>
    </w:p>
    <w:p w:rsidR="00AC0310" w:rsidRDefault="00902D2E">
      <w:pPr>
        <w:pStyle w:val="11"/>
        <w:tabs>
          <w:tab w:val="right" w:leader="dot" w:pos="9771"/>
        </w:tabs>
        <w:rPr>
          <w:noProof/>
        </w:rPr>
      </w:pPr>
      <w:r>
        <w:fldChar w:fldCharType="begin"/>
      </w:r>
      <w:r>
        <w:instrText>TOC</w:instrText>
      </w:r>
      <w:r>
        <w:fldChar w:fldCharType="separate"/>
      </w:r>
      <w:r w:rsidR="00AC0310">
        <w:rPr>
          <w:noProof/>
        </w:rPr>
        <w:t>Оглавление</w:t>
      </w:r>
      <w:r w:rsidR="00AC0310">
        <w:rPr>
          <w:noProof/>
        </w:rPr>
        <w:tab/>
      </w:r>
      <w:r w:rsidR="00AC0310">
        <w:rPr>
          <w:noProof/>
        </w:rPr>
        <w:fldChar w:fldCharType="begin"/>
      </w:r>
      <w:r w:rsidR="00AC0310">
        <w:rPr>
          <w:noProof/>
        </w:rPr>
        <w:instrText xml:space="preserve"> PAGEREF _Toc458707086 \h </w:instrText>
      </w:r>
      <w:r w:rsidR="00AC0310">
        <w:rPr>
          <w:noProof/>
        </w:rPr>
      </w:r>
      <w:r w:rsidR="00AC0310">
        <w:rPr>
          <w:noProof/>
        </w:rPr>
        <w:fldChar w:fldCharType="separate"/>
      </w:r>
      <w:r w:rsidR="00AC0310">
        <w:rPr>
          <w:noProof/>
        </w:rPr>
        <w:t>2</w:t>
      </w:r>
      <w:r w:rsidR="00AC0310">
        <w:rPr>
          <w:noProof/>
        </w:rPr>
        <w:fldChar w:fldCharType="end"/>
      </w:r>
    </w:p>
    <w:p w:rsidR="00AC0310" w:rsidRDefault="00AC0310">
      <w:pPr>
        <w:pStyle w:val="11"/>
        <w:tabs>
          <w:tab w:val="right" w:leader="dot" w:pos="9771"/>
        </w:tabs>
        <w:rPr>
          <w:noProof/>
        </w:rPr>
      </w:pPr>
      <w:r>
        <w:rPr>
          <w:noProof/>
        </w:rPr>
        <w:t>Введение</w:t>
      </w:r>
      <w:r>
        <w:rPr>
          <w:noProof/>
        </w:rPr>
        <w:tab/>
      </w:r>
      <w:r>
        <w:rPr>
          <w:noProof/>
        </w:rPr>
        <w:fldChar w:fldCharType="begin"/>
      </w:r>
      <w:r>
        <w:rPr>
          <w:noProof/>
        </w:rPr>
        <w:instrText xml:space="preserve"> PAGEREF _Toc458707087 \h </w:instrText>
      </w:r>
      <w:r>
        <w:rPr>
          <w:noProof/>
        </w:rPr>
      </w:r>
      <w:r>
        <w:rPr>
          <w:noProof/>
        </w:rPr>
        <w:fldChar w:fldCharType="separate"/>
      </w:r>
      <w:r>
        <w:rPr>
          <w:noProof/>
        </w:rPr>
        <w:t>5</w:t>
      </w:r>
      <w:r>
        <w:rPr>
          <w:noProof/>
        </w:rPr>
        <w:fldChar w:fldCharType="end"/>
      </w:r>
    </w:p>
    <w:p w:rsidR="00AC0310" w:rsidRDefault="00AC0310">
      <w:pPr>
        <w:pStyle w:val="11"/>
        <w:tabs>
          <w:tab w:val="right" w:leader="dot" w:pos="9771"/>
        </w:tabs>
        <w:rPr>
          <w:noProof/>
        </w:rPr>
      </w:pPr>
      <w:r>
        <w:rPr>
          <w:noProof/>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noProof/>
        </w:rPr>
        <w:tab/>
      </w:r>
      <w:r>
        <w:rPr>
          <w:noProof/>
        </w:rPr>
        <w:fldChar w:fldCharType="begin"/>
      </w:r>
      <w:r>
        <w:rPr>
          <w:noProof/>
        </w:rPr>
        <w:instrText xml:space="preserve"> PAGEREF _Toc458707088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1.1. Лица, входящие в состав органов управления эмитента</w:t>
      </w:r>
      <w:r>
        <w:rPr>
          <w:noProof/>
        </w:rPr>
        <w:tab/>
      </w:r>
      <w:r>
        <w:rPr>
          <w:noProof/>
        </w:rPr>
        <w:fldChar w:fldCharType="begin"/>
      </w:r>
      <w:r>
        <w:rPr>
          <w:noProof/>
        </w:rPr>
        <w:instrText xml:space="preserve"> PAGEREF _Toc458707089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1.2. Сведения о банковских счетах эмитента</w:t>
      </w:r>
      <w:r>
        <w:rPr>
          <w:noProof/>
        </w:rPr>
        <w:tab/>
      </w:r>
      <w:r>
        <w:rPr>
          <w:noProof/>
        </w:rPr>
        <w:fldChar w:fldCharType="begin"/>
      </w:r>
      <w:r>
        <w:rPr>
          <w:noProof/>
        </w:rPr>
        <w:instrText xml:space="preserve"> PAGEREF _Toc458707090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1.3. Сведения об аудиторе (аудиторах) эмитента</w:t>
      </w:r>
      <w:r>
        <w:rPr>
          <w:noProof/>
        </w:rPr>
        <w:tab/>
      </w:r>
      <w:r>
        <w:rPr>
          <w:noProof/>
        </w:rPr>
        <w:fldChar w:fldCharType="begin"/>
      </w:r>
      <w:r>
        <w:rPr>
          <w:noProof/>
        </w:rPr>
        <w:instrText xml:space="preserve"> PAGEREF _Toc458707091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1.4. Сведения об оценщике эмитента</w:t>
      </w:r>
      <w:r>
        <w:rPr>
          <w:noProof/>
        </w:rPr>
        <w:tab/>
      </w:r>
      <w:r>
        <w:rPr>
          <w:noProof/>
        </w:rPr>
        <w:fldChar w:fldCharType="begin"/>
      </w:r>
      <w:r>
        <w:rPr>
          <w:noProof/>
        </w:rPr>
        <w:instrText xml:space="preserve"> PAGEREF _Toc458707092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1.5. Сведения о консультантах эмитента</w:t>
      </w:r>
      <w:r>
        <w:rPr>
          <w:noProof/>
        </w:rPr>
        <w:tab/>
      </w:r>
      <w:r>
        <w:rPr>
          <w:noProof/>
        </w:rPr>
        <w:fldChar w:fldCharType="begin"/>
      </w:r>
      <w:r>
        <w:rPr>
          <w:noProof/>
        </w:rPr>
        <w:instrText xml:space="preserve"> PAGEREF _Toc458707093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1.6. Сведения об иных лицах, подписавших ежеквартальный отчет</w:t>
      </w:r>
      <w:r>
        <w:rPr>
          <w:noProof/>
        </w:rPr>
        <w:tab/>
      </w:r>
      <w:r>
        <w:rPr>
          <w:noProof/>
        </w:rPr>
        <w:fldChar w:fldCharType="begin"/>
      </w:r>
      <w:r>
        <w:rPr>
          <w:noProof/>
        </w:rPr>
        <w:instrText xml:space="preserve"> PAGEREF _Toc458707094 \h </w:instrText>
      </w:r>
      <w:r>
        <w:rPr>
          <w:noProof/>
        </w:rPr>
      </w:r>
      <w:r>
        <w:rPr>
          <w:noProof/>
        </w:rPr>
        <w:fldChar w:fldCharType="separate"/>
      </w:r>
      <w:r>
        <w:rPr>
          <w:noProof/>
        </w:rPr>
        <w:t>6</w:t>
      </w:r>
      <w:r>
        <w:rPr>
          <w:noProof/>
        </w:rPr>
        <w:fldChar w:fldCharType="end"/>
      </w:r>
    </w:p>
    <w:p w:rsidR="00AC0310" w:rsidRDefault="00AC0310">
      <w:pPr>
        <w:pStyle w:val="11"/>
        <w:tabs>
          <w:tab w:val="right" w:leader="dot" w:pos="9771"/>
        </w:tabs>
        <w:rPr>
          <w:noProof/>
        </w:rPr>
      </w:pPr>
      <w:r>
        <w:rPr>
          <w:noProof/>
        </w:rPr>
        <w:t>II. Основная информация о финансово-экономическом состоянии эмитента</w:t>
      </w:r>
      <w:r>
        <w:rPr>
          <w:noProof/>
        </w:rPr>
        <w:tab/>
      </w:r>
      <w:r>
        <w:rPr>
          <w:noProof/>
        </w:rPr>
        <w:fldChar w:fldCharType="begin"/>
      </w:r>
      <w:r>
        <w:rPr>
          <w:noProof/>
        </w:rPr>
        <w:instrText xml:space="preserve"> PAGEREF _Toc458707095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_Toc458707096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2.2. Рыночная капитализация эмитента</w:t>
      </w:r>
      <w:r>
        <w:rPr>
          <w:noProof/>
        </w:rPr>
        <w:tab/>
      </w:r>
      <w:r>
        <w:rPr>
          <w:noProof/>
        </w:rPr>
        <w:fldChar w:fldCharType="begin"/>
      </w:r>
      <w:r>
        <w:rPr>
          <w:noProof/>
        </w:rPr>
        <w:instrText xml:space="preserve"> PAGEREF _Toc458707097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2.3. Обязательства эмитента</w:t>
      </w:r>
      <w:r>
        <w:rPr>
          <w:noProof/>
        </w:rPr>
        <w:tab/>
      </w:r>
      <w:r>
        <w:rPr>
          <w:noProof/>
        </w:rPr>
        <w:fldChar w:fldCharType="begin"/>
      </w:r>
      <w:r>
        <w:rPr>
          <w:noProof/>
        </w:rPr>
        <w:instrText xml:space="preserve"> PAGEREF _Toc458707098 \h </w:instrText>
      </w:r>
      <w:r>
        <w:rPr>
          <w:noProof/>
        </w:rPr>
      </w:r>
      <w:r>
        <w:rPr>
          <w:noProof/>
        </w:rPr>
        <w:fldChar w:fldCharType="separate"/>
      </w:r>
      <w:r>
        <w:rPr>
          <w:noProof/>
        </w:rPr>
        <w:t>6</w:t>
      </w:r>
      <w:r>
        <w:rPr>
          <w:noProof/>
        </w:rPr>
        <w:fldChar w:fldCharType="end"/>
      </w:r>
    </w:p>
    <w:p w:rsidR="00AC0310" w:rsidRDefault="00AC0310">
      <w:pPr>
        <w:pStyle w:val="21"/>
        <w:tabs>
          <w:tab w:val="right" w:leader="dot" w:pos="9771"/>
        </w:tabs>
        <w:rPr>
          <w:noProof/>
        </w:rPr>
      </w:pPr>
      <w:r>
        <w:rPr>
          <w:noProof/>
        </w:rPr>
        <w:t>2.3.1. Заемные средства и кредиторская задолженность</w:t>
      </w:r>
      <w:r>
        <w:rPr>
          <w:noProof/>
        </w:rPr>
        <w:tab/>
      </w:r>
      <w:r>
        <w:rPr>
          <w:noProof/>
        </w:rPr>
        <w:fldChar w:fldCharType="begin"/>
      </w:r>
      <w:r>
        <w:rPr>
          <w:noProof/>
        </w:rPr>
        <w:instrText xml:space="preserve"> PAGEREF _Toc458707099 \h </w:instrText>
      </w:r>
      <w:r>
        <w:rPr>
          <w:noProof/>
        </w:rPr>
      </w:r>
      <w:r>
        <w:rPr>
          <w:noProof/>
        </w:rPr>
        <w:fldChar w:fldCharType="separate"/>
      </w:r>
      <w:r>
        <w:rPr>
          <w:noProof/>
        </w:rPr>
        <w:t>7</w:t>
      </w:r>
      <w:r>
        <w:rPr>
          <w:noProof/>
        </w:rPr>
        <w:fldChar w:fldCharType="end"/>
      </w:r>
    </w:p>
    <w:p w:rsidR="00AC0310" w:rsidRDefault="00AC0310">
      <w:pPr>
        <w:pStyle w:val="21"/>
        <w:tabs>
          <w:tab w:val="right" w:leader="dot" w:pos="9771"/>
        </w:tabs>
        <w:rPr>
          <w:noProof/>
        </w:rPr>
      </w:pPr>
      <w:r>
        <w:rPr>
          <w:noProof/>
        </w:rPr>
        <w:t>2.3.2. Кредитная история эмитента</w:t>
      </w:r>
      <w:r>
        <w:rPr>
          <w:noProof/>
        </w:rPr>
        <w:tab/>
      </w:r>
      <w:r>
        <w:rPr>
          <w:noProof/>
        </w:rPr>
        <w:fldChar w:fldCharType="begin"/>
      </w:r>
      <w:r>
        <w:rPr>
          <w:noProof/>
        </w:rPr>
        <w:instrText xml:space="preserve"> PAGEREF _Toc458707100 \h </w:instrText>
      </w:r>
      <w:r>
        <w:rPr>
          <w:noProof/>
        </w:rPr>
      </w:r>
      <w:r>
        <w:rPr>
          <w:noProof/>
        </w:rPr>
        <w:fldChar w:fldCharType="separate"/>
      </w:r>
      <w:r>
        <w:rPr>
          <w:noProof/>
        </w:rPr>
        <w:t>7</w:t>
      </w:r>
      <w:r>
        <w:rPr>
          <w:noProof/>
        </w:rPr>
        <w:fldChar w:fldCharType="end"/>
      </w:r>
    </w:p>
    <w:p w:rsidR="00AC0310" w:rsidRDefault="00AC0310">
      <w:pPr>
        <w:pStyle w:val="21"/>
        <w:tabs>
          <w:tab w:val="right" w:leader="dot" w:pos="9771"/>
        </w:tabs>
        <w:rPr>
          <w:noProof/>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_Toc458707101 \h </w:instrText>
      </w:r>
      <w:r>
        <w:rPr>
          <w:noProof/>
        </w:rPr>
      </w:r>
      <w:r>
        <w:rPr>
          <w:noProof/>
        </w:rPr>
        <w:fldChar w:fldCharType="separate"/>
      </w:r>
      <w:r>
        <w:rPr>
          <w:noProof/>
        </w:rPr>
        <w:t>7</w:t>
      </w:r>
      <w:r>
        <w:rPr>
          <w:noProof/>
        </w:rPr>
        <w:fldChar w:fldCharType="end"/>
      </w:r>
    </w:p>
    <w:p w:rsidR="00AC0310" w:rsidRDefault="00AC0310">
      <w:pPr>
        <w:pStyle w:val="21"/>
        <w:tabs>
          <w:tab w:val="right" w:leader="dot" w:pos="9771"/>
        </w:tabs>
        <w:rPr>
          <w:noProof/>
        </w:rPr>
      </w:pPr>
      <w:r>
        <w:rPr>
          <w:noProof/>
        </w:rPr>
        <w:t>2.3.4. Прочие обязательства эмитента</w:t>
      </w:r>
      <w:r>
        <w:rPr>
          <w:noProof/>
        </w:rPr>
        <w:tab/>
      </w:r>
      <w:r>
        <w:rPr>
          <w:noProof/>
        </w:rPr>
        <w:fldChar w:fldCharType="begin"/>
      </w:r>
      <w:r>
        <w:rPr>
          <w:noProof/>
        </w:rPr>
        <w:instrText xml:space="preserve"> PAGEREF _Toc458707102 \h </w:instrText>
      </w:r>
      <w:r>
        <w:rPr>
          <w:noProof/>
        </w:rPr>
      </w:r>
      <w:r>
        <w:rPr>
          <w:noProof/>
        </w:rPr>
        <w:fldChar w:fldCharType="separate"/>
      </w:r>
      <w:r>
        <w:rPr>
          <w:noProof/>
        </w:rPr>
        <w:t>7</w:t>
      </w:r>
      <w:r>
        <w:rPr>
          <w:noProof/>
        </w:rPr>
        <w:fldChar w:fldCharType="end"/>
      </w:r>
    </w:p>
    <w:p w:rsidR="00AC0310" w:rsidRDefault="00AC0310">
      <w:pPr>
        <w:pStyle w:val="21"/>
        <w:tabs>
          <w:tab w:val="right" w:leader="dot" w:pos="9771"/>
        </w:tabs>
        <w:rPr>
          <w:noProof/>
        </w:rPr>
      </w:pPr>
      <w:r>
        <w:rPr>
          <w:noProof/>
        </w:rPr>
        <w:t>2.4. Риски, связанные с приобретением размещаемых (размещенных) эмиссионных ценных бумаг</w:t>
      </w:r>
      <w:r>
        <w:rPr>
          <w:noProof/>
        </w:rPr>
        <w:tab/>
      </w:r>
      <w:r>
        <w:rPr>
          <w:noProof/>
        </w:rPr>
        <w:fldChar w:fldCharType="begin"/>
      </w:r>
      <w:r>
        <w:rPr>
          <w:noProof/>
        </w:rPr>
        <w:instrText xml:space="preserve"> PAGEREF _Toc458707103 \h </w:instrText>
      </w:r>
      <w:r>
        <w:rPr>
          <w:noProof/>
        </w:rPr>
      </w:r>
      <w:r>
        <w:rPr>
          <w:noProof/>
        </w:rPr>
        <w:fldChar w:fldCharType="separate"/>
      </w:r>
      <w:r>
        <w:rPr>
          <w:noProof/>
        </w:rPr>
        <w:t>7</w:t>
      </w:r>
      <w:r>
        <w:rPr>
          <w:noProof/>
        </w:rPr>
        <w:fldChar w:fldCharType="end"/>
      </w:r>
    </w:p>
    <w:p w:rsidR="00AC0310" w:rsidRDefault="00AC0310">
      <w:pPr>
        <w:pStyle w:val="11"/>
        <w:tabs>
          <w:tab w:val="right" w:leader="dot" w:pos="9771"/>
        </w:tabs>
        <w:rPr>
          <w:noProof/>
        </w:rPr>
      </w:pPr>
      <w:r>
        <w:rPr>
          <w:noProof/>
        </w:rPr>
        <w:t>III. Подробная информация об эмитенте</w:t>
      </w:r>
      <w:r>
        <w:rPr>
          <w:noProof/>
        </w:rPr>
        <w:tab/>
      </w:r>
      <w:r>
        <w:rPr>
          <w:noProof/>
        </w:rPr>
        <w:fldChar w:fldCharType="begin"/>
      </w:r>
      <w:r>
        <w:rPr>
          <w:noProof/>
        </w:rPr>
        <w:instrText xml:space="preserve"> PAGEREF _Toc458707104 \h </w:instrText>
      </w:r>
      <w:r>
        <w:rPr>
          <w:noProof/>
        </w:rPr>
      </w:r>
      <w:r>
        <w:rPr>
          <w:noProof/>
        </w:rPr>
        <w:fldChar w:fldCharType="separate"/>
      </w:r>
      <w:r>
        <w:rPr>
          <w:noProof/>
        </w:rPr>
        <w:t>7</w:t>
      </w:r>
      <w:r>
        <w:rPr>
          <w:noProof/>
        </w:rPr>
        <w:fldChar w:fldCharType="end"/>
      </w:r>
    </w:p>
    <w:p w:rsidR="00AC0310" w:rsidRDefault="00AC0310">
      <w:pPr>
        <w:pStyle w:val="21"/>
        <w:tabs>
          <w:tab w:val="right" w:leader="dot" w:pos="9771"/>
        </w:tabs>
        <w:rPr>
          <w:noProof/>
        </w:rPr>
      </w:pPr>
      <w:r>
        <w:rPr>
          <w:noProof/>
        </w:rPr>
        <w:t>3.1. История создания и развитие эмитента</w:t>
      </w:r>
      <w:r>
        <w:rPr>
          <w:noProof/>
        </w:rPr>
        <w:tab/>
      </w:r>
      <w:r>
        <w:rPr>
          <w:noProof/>
        </w:rPr>
        <w:fldChar w:fldCharType="begin"/>
      </w:r>
      <w:r>
        <w:rPr>
          <w:noProof/>
        </w:rPr>
        <w:instrText xml:space="preserve"> PAGEREF _Toc458707105 \h </w:instrText>
      </w:r>
      <w:r>
        <w:rPr>
          <w:noProof/>
        </w:rPr>
      </w:r>
      <w:r>
        <w:rPr>
          <w:noProof/>
        </w:rPr>
        <w:fldChar w:fldCharType="separate"/>
      </w:r>
      <w:r>
        <w:rPr>
          <w:noProof/>
        </w:rPr>
        <w:t>7</w:t>
      </w:r>
      <w:r>
        <w:rPr>
          <w:noProof/>
        </w:rPr>
        <w:fldChar w:fldCharType="end"/>
      </w:r>
    </w:p>
    <w:p w:rsidR="00AC0310" w:rsidRDefault="00AC0310">
      <w:pPr>
        <w:pStyle w:val="21"/>
        <w:tabs>
          <w:tab w:val="right" w:leader="dot" w:pos="9771"/>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_Toc458707106 \h </w:instrText>
      </w:r>
      <w:r>
        <w:rPr>
          <w:noProof/>
        </w:rPr>
      </w:r>
      <w:r>
        <w:rPr>
          <w:noProof/>
        </w:rPr>
        <w:fldChar w:fldCharType="separate"/>
      </w:r>
      <w:r>
        <w:rPr>
          <w:noProof/>
        </w:rPr>
        <w:t>7</w:t>
      </w:r>
      <w:r>
        <w:rPr>
          <w:noProof/>
        </w:rPr>
        <w:fldChar w:fldCharType="end"/>
      </w:r>
    </w:p>
    <w:p w:rsidR="00AC0310" w:rsidRDefault="00AC0310">
      <w:pPr>
        <w:pStyle w:val="21"/>
        <w:tabs>
          <w:tab w:val="right" w:leader="dot" w:pos="9771"/>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_Toc458707107 \h </w:instrText>
      </w:r>
      <w:r>
        <w:rPr>
          <w:noProof/>
        </w:rPr>
      </w:r>
      <w:r>
        <w:rPr>
          <w:noProof/>
        </w:rPr>
        <w:fldChar w:fldCharType="separate"/>
      </w:r>
      <w:r>
        <w:rPr>
          <w:noProof/>
        </w:rPr>
        <w:t>8</w:t>
      </w:r>
      <w:r>
        <w:rPr>
          <w:noProof/>
        </w:rPr>
        <w:fldChar w:fldCharType="end"/>
      </w:r>
    </w:p>
    <w:p w:rsidR="00AC0310" w:rsidRDefault="00AC0310">
      <w:pPr>
        <w:pStyle w:val="21"/>
        <w:tabs>
          <w:tab w:val="right" w:leader="dot" w:pos="9771"/>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_Toc458707108 \h </w:instrText>
      </w:r>
      <w:r>
        <w:rPr>
          <w:noProof/>
        </w:rPr>
      </w:r>
      <w:r>
        <w:rPr>
          <w:noProof/>
        </w:rPr>
        <w:fldChar w:fldCharType="separate"/>
      </w:r>
      <w:r>
        <w:rPr>
          <w:noProof/>
        </w:rPr>
        <w:t>8</w:t>
      </w:r>
      <w:r>
        <w:rPr>
          <w:noProof/>
        </w:rPr>
        <w:fldChar w:fldCharType="end"/>
      </w:r>
    </w:p>
    <w:p w:rsidR="00AC0310" w:rsidRDefault="00AC0310">
      <w:pPr>
        <w:pStyle w:val="21"/>
        <w:tabs>
          <w:tab w:val="right" w:leader="dot" w:pos="9771"/>
        </w:tabs>
        <w:rPr>
          <w:noProof/>
        </w:rPr>
      </w:pPr>
      <w:r>
        <w:rPr>
          <w:noProof/>
        </w:rPr>
        <w:t>3.1.4. Контактная информация</w:t>
      </w:r>
      <w:r>
        <w:rPr>
          <w:noProof/>
        </w:rPr>
        <w:tab/>
      </w:r>
      <w:r>
        <w:rPr>
          <w:noProof/>
        </w:rPr>
        <w:fldChar w:fldCharType="begin"/>
      </w:r>
      <w:r>
        <w:rPr>
          <w:noProof/>
        </w:rPr>
        <w:instrText xml:space="preserve"> PAGEREF _Toc458707109 \h </w:instrText>
      </w:r>
      <w:r>
        <w:rPr>
          <w:noProof/>
        </w:rPr>
      </w:r>
      <w:r>
        <w:rPr>
          <w:noProof/>
        </w:rPr>
        <w:fldChar w:fldCharType="separate"/>
      </w:r>
      <w:r>
        <w:rPr>
          <w:noProof/>
        </w:rPr>
        <w:t>8</w:t>
      </w:r>
      <w:r>
        <w:rPr>
          <w:noProof/>
        </w:rPr>
        <w:fldChar w:fldCharType="end"/>
      </w:r>
    </w:p>
    <w:p w:rsidR="00AC0310" w:rsidRDefault="00AC0310">
      <w:pPr>
        <w:pStyle w:val="21"/>
        <w:tabs>
          <w:tab w:val="right" w:leader="dot" w:pos="9771"/>
        </w:tabs>
        <w:rPr>
          <w:noProof/>
        </w:rPr>
      </w:pPr>
      <w:r>
        <w:rPr>
          <w:noProof/>
        </w:rPr>
        <w:t>3.1.5. Идентификационный номер налогоплательщика</w:t>
      </w:r>
      <w:r>
        <w:rPr>
          <w:noProof/>
        </w:rPr>
        <w:tab/>
      </w:r>
      <w:r>
        <w:rPr>
          <w:noProof/>
        </w:rPr>
        <w:fldChar w:fldCharType="begin"/>
      </w:r>
      <w:r>
        <w:rPr>
          <w:noProof/>
        </w:rPr>
        <w:instrText xml:space="preserve"> PAGEREF _Toc458707110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3.1.6. Филиалы и представительства эмитента</w:t>
      </w:r>
      <w:r>
        <w:rPr>
          <w:noProof/>
        </w:rPr>
        <w:tab/>
      </w:r>
      <w:r>
        <w:rPr>
          <w:noProof/>
        </w:rPr>
        <w:fldChar w:fldCharType="begin"/>
      </w:r>
      <w:r>
        <w:rPr>
          <w:noProof/>
        </w:rPr>
        <w:instrText xml:space="preserve"> PAGEREF _Toc458707111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_Toc458707112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3.2.1. Отраслевая принадлежность эмитента</w:t>
      </w:r>
      <w:r>
        <w:rPr>
          <w:noProof/>
        </w:rPr>
        <w:tab/>
      </w:r>
      <w:r>
        <w:rPr>
          <w:noProof/>
        </w:rPr>
        <w:fldChar w:fldCharType="begin"/>
      </w:r>
      <w:r>
        <w:rPr>
          <w:noProof/>
        </w:rPr>
        <w:instrText xml:space="preserve"> PAGEREF _Toc458707113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_Toc458707114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_Toc458707115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_Toc458707116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_Toc458707117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3.2.6. Сведения о деятельности отдельных категорий эмитентов эмиссионных ценных бумаг</w:t>
      </w:r>
      <w:r>
        <w:rPr>
          <w:noProof/>
        </w:rPr>
        <w:tab/>
      </w:r>
      <w:r>
        <w:rPr>
          <w:noProof/>
        </w:rPr>
        <w:fldChar w:fldCharType="begin"/>
      </w:r>
      <w:r>
        <w:rPr>
          <w:noProof/>
        </w:rPr>
        <w:instrText xml:space="preserve"> PAGEREF _Toc458707118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_Toc458707119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_Toc458707120 \h </w:instrText>
      </w:r>
      <w:r>
        <w:rPr>
          <w:noProof/>
        </w:rPr>
      </w:r>
      <w:r>
        <w:rPr>
          <w:noProof/>
        </w:rPr>
        <w:fldChar w:fldCharType="separate"/>
      </w:r>
      <w:r>
        <w:rPr>
          <w:noProof/>
        </w:rPr>
        <w:t>9</w:t>
      </w:r>
      <w:r>
        <w:rPr>
          <w:noProof/>
        </w:rPr>
        <w:fldChar w:fldCharType="end"/>
      </w:r>
    </w:p>
    <w:p w:rsidR="00AC0310" w:rsidRDefault="00AC0310">
      <w:pPr>
        <w:pStyle w:val="21"/>
        <w:tabs>
          <w:tab w:val="right" w:leader="dot" w:pos="9771"/>
        </w:tabs>
        <w:rPr>
          <w:noProof/>
        </w:rPr>
      </w:pPr>
      <w:r>
        <w:rPr>
          <w:noProof/>
        </w:rPr>
        <w:t>3.3. Планы будущей деятельности эмитента</w:t>
      </w:r>
      <w:r>
        <w:rPr>
          <w:noProof/>
        </w:rPr>
        <w:tab/>
      </w:r>
      <w:r>
        <w:rPr>
          <w:noProof/>
        </w:rPr>
        <w:fldChar w:fldCharType="begin"/>
      </w:r>
      <w:r>
        <w:rPr>
          <w:noProof/>
        </w:rPr>
        <w:instrText xml:space="preserve"> PAGEREF _Toc458707121 \h </w:instrText>
      </w:r>
      <w:r>
        <w:rPr>
          <w:noProof/>
        </w:rPr>
      </w:r>
      <w:r>
        <w:rPr>
          <w:noProof/>
        </w:rPr>
        <w:fldChar w:fldCharType="separate"/>
      </w:r>
      <w:r>
        <w:rPr>
          <w:noProof/>
        </w:rPr>
        <w:t>10</w:t>
      </w:r>
      <w:r>
        <w:rPr>
          <w:noProof/>
        </w:rPr>
        <w:fldChar w:fldCharType="end"/>
      </w:r>
    </w:p>
    <w:p w:rsidR="00AC0310" w:rsidRDefault="00AC0310">
      <w:pPr>
        <w:pStyle w:val="21"/>
        <w:tabs>
          <w:tab w:val="right" w:leader="dot" w:pos="9771"/>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_Toc458707122 \h </w:instrText>
      </w:r>
      <w:r>
        <w:rPr>
          <w:noProof/>
        </w:rPr>
      </w:r>
      <w:r>
        <w:rPr>
          <w:noProof/>
        </w:rPr>
        <w:fldChar w:fldCharType="separate"/>
      </w:r>
      <w:r>
        <w:rPr>
          <w:noProof/>
        </w:rPr>
        <w:t>10</w:t>
      </w:r>
      <w:r>
        <w:rPr>
          <w:noProof/>
        </w:rPr>
        <w:fldChar w:fldCharType="end"/>
      </w:r>
    </w:p>
    <w:p w:rsidR="00AC0310" w:rsidRDefault="00AC0310">
      <w:pPr>
        <w:pStyle w:val="21"/>
        <w:tabs>
          <w:tab w:val="right" w:leader="dot" w:pos="9771"/>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_Toc458707123 \h </w:instrText>
      </w:r>
      <w:r>
        <w:rPr>
          <w:noProof/>
        </w:rPr>
      </w:r>
      <w:r>
        <w:rPr>
          <w:noProof/>
        </w:rPr>
        <w:fldChar w:fldCharType="separate"/>
      </w:r>
      <w:r>
        <w:rPr>
          <w:noProof/>
        </w:rPr>
        <w:t>10</w:t>
      </w:r>
      <w:r>
        <w:rPr>
          <w:noProof/>
        </w:rPr>
        <w:fldChar w:fldCharType="end"/>
      </w:r>
    </w:p>
    <w:p w:rsidR="00AC0310" w:rsidRDefault="00AC0310">
      <w:pPr>
        <w:pStyle w:val="21"/>
        <w:tabs>
          <w:tab w:val="right" w:leader="dot" w:pos="977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_Toc458707124 \h </w:instrText>
      </w:r>
      <w:r>
        <w:rPr>
          <w:noProof/>
        </w:rPr>
      </w:r>
      <w:r>
        <w:rPr>
          <w:noProof/>
        </w:rPr>
        <w:fldChar w:fldCharType="separate"/>
      </w:r>
      <w:r>
        <w:rPr>
          <w:noProof/>
        </w:rPr>
        <w:t>10</w:t>
      </w:r>
      <w:r>
        <w:rPr>
          <w:noProof/>
        </w:rPr>
        <w:fldChar w:fldCharType="end"/>
      </w:r>
    </w:p>
    <w:p w:rsidR="00AC0310" w:rsidRDefault="00AC0310">
      <w:pPr>
        <w:pStyle w:val="21"/>
        <w:tabs>
          <w:tab w:val="right" w:leader="dot" w:pos="9771"/>
        </w:tabs>
        <w:rPr>
          <w:noProof/>
        </w:rPr>
      </w:pPr>
      <w:r>
        <w:rPr>
          <w:noProof/>
        </w:rPr>
        <w:lastRenderedPageBreak/>
        <w:t>3.6.1. Основные средства</w:t>
      </w:r>
      <w:r>
        <w:rPr>
          <w:noProof/>
        </w:rPr>
        <w:tab/>
      </w:r>
      <w:r>
        <w:rPr>
          <w:noProof/>
        </w:rPr>
        <w:fldChar w:fldCharType="begin"/>
      </w:r>
      <w:r>
        <w:rPr>
          <w:noProof/>
        </w:rPr>
        <w:instrText xml:space="preserve"> PAGEREF _Toc458707125 \h </w:instrText>
      </w:r>
      <w:r>
        <w:rPr>
          <w:noProof/>
        </w:rPr>
      </w:r>
      <w:r>
        <w:rPr>
          <w:noProof/>
        </w:rPr>
        <w:fldChar w:fldCharType="separate"/>
      </w:r>
      <w:r>
        <w:rPr>
          <w:noProof/>
        </w:rPr>
        <w:t>10</w:t>
      </w:r>
      <w:r>
        <w:rPr>
          <w:noProof/>
        </w:rPr>
        <w:fldChar w:fldCharType="end"/>
      </w:r>
    </w:p>
    <w:p w:rsidR="00AC0310" w:rsidRDefault="00AC0310">
      <w:pPr>
        <w:pStyle w:val="11"/>
        <w:tabs>
          <w:tab w:val="right" w:leader="dot" w:pos="9771"/>
        </w:tabs>
        <w:rPr>
          <w:noProof/>
        </w:rPr>
      </w:pPr>
      <w:r>
        <w:rPr>
          <w:noProof/>
        </w:rPr>
        <w:t>IV. Сведения о финансово-хозяйственной деятельности эмитента</w:t>
      </w:r>
      <w:r>
        <w:rPr>
          <w:noProof/>
        </w:rPr>
        <w:tab/>
      </w:r>
      <w:r>
        <w:rPr>
          <w:noProof/>
        </w:rPr>
        <w:fldChar w:fldCharType="begin"/>
      </w:r>
      <w:r>
        <w:rPr>
          <w:noProof/>
        </w:rPr>
        <w:instrText xml:space="preserve"> PAGEREF _Toc458707126 \h </w:instrText>
      </w:r>
      <w:r>
        <w:rPr>
          <w:noProof/>
        </w:rPr>
      </w:r>
      <w:r>
        <w:rPr>
          <w:noProof/>
        </w:rPr>
        <w:fldChar w:fldCharType="separate"/>
      </w:r>
      <w:r>
        <w:rPr>
          <w:noProof/>
        </w:rPr>
        <w:t>11</w:t>
      </w:r>
      <w:r>
        <w:rPr>
          <w:noProof/>
        </w:rPr>
        <w:fldChar w:fldCharType="end"/>
      </w:r>
    </w:p>
    <w:p w:rsidR="00AC0310" w:rsidRDefault="00AC0310">
      <w:pPr>
        <w:pStyle w:val="21"/>
        <w:tabs>
          <w:tab w:val="right" w:leader="dot" w:pos="9771"/>
        </w:tabs>
        <w:rPr>
          <w:noProof/>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_Toc458707127 \h </w:instrText>
      </w:r>
      <w:r>
        <w:rPr>
          <w:noProof/>
        </w:rPr>
      </w:r>
      <w:r>
        <w:rPr>
          <w:noProof/>
        </w:rPr>
        <w:fldChar w:fldCharType="separate"/>
      </w:r>
      <w:r>
        <w:rPr>
          <w:noProof/>
        </w:rPr>
        <w:t>11</w:t>
      </w:r>
      <w:r>
        <w:rPr>
          <w:noProof/>
        </w:rPr>
        <w:fldChar w:fldCharType="end"/>
      </w:r>
    </w:p>
    <w:p w:rsidR="00AC0310" w:rsidRDefault="00AC0310">
      <w:pPr>
        <w:pStyle w:val="21"/>
        <w:tabs>
          <w:tab w:val="right" w:leader="dot" w:pos="9771"/>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_Toc458707128 \h </w:instrText>
      </w:r>
      <w:r>
        <w:rPr>
          <w:noProof/>
        </w:rPr>
      </w:r>
      <w:r>
        <w:rPr>
          <w:noProof/>
        </w:rPr>
        <w:fldChar w:fldCharType="separate"/>
      </w:r>
      <w:r>
        <w:rPr>
          <w:noProof/>
        </w:rPr>
        <w:t>11</w:t>
      </w:r>
      <w:r>
        <w:rPr>
          <w:noProof/>
        </w:rPr>
        <w:fldChar w:fldCharType="end"/>
      </w:r>
    </w:p>
    <w:p w:rsidR="00AC0310" w:rsidRDefault="00AC0310">
      <w:pPr>
        <w:pStyle w:val="21"/>
        <w:tabs>
          <w:tab w:val="right" w:leader="dot" w:pos="9771"/>
        </w:tabs>
        <w:rPr>
          <w:noProof/>
        </w:rPr>
      </w:pPr>
      <w:r>
        <w:rPr>
          <w:noProof/>
        </w:rPr>
        <w:t>4.3. Финансовые вложения эмитента</w:t>
      </w:r>
      <w:r>
        <w:rPr>
          <w:noProof/>
        </w:rPr>
        <w:tab/>
      </w:r>
      <w:r>
        <w:rPr>
          <w:noProof/>
        </w:rPr>
        <w:fldChar w:fldCharType="begin"/>
      </w:r>
      <w:r>
        <w:rPr>
          <w:noProof/>
        </w:rPr>
        <w:instrText xml:space="preserve"> PAGEREF _Toc458707129 \h </w:instrText>
      </w:r>
      <w:r>
        <w:rPr>
          <w:noProof/>
        </w:rPr>
      </w:r>
      <w:r>
        <w:rPr>
          <w:noProof/>
        </w:rPr>
        <w:fldChar w:fldCharType="separate"/>
      </w:r>
      <w:r>
        <w:rPr>
          <w:noProof/>
        </w:rPr>
        <w:t>11</w:t>
      </w:r>
      <w:r>
        <w:rPr>
          <w:noProof/>
        </w:rPr>
        <w:fldChar w:fldCharType="end"/>
      </w:r>
    </w:p>
    <w:p w:rsidR="00AC0310" w:rsidRDefault="00AC0310">
      <w:pPr>
        <w:pStyle w:val="21"/>
        <w:tabs>
          <w:tab w:val="right" w:leader="dot" w:pos="9771"/>
        </w:tabs>
        <w:rPr>
          <w:noProof/>
        </w:rPr>
      </w:pPr>
      <w:r>
        <w:rPr>
          <w:noProof/>
        </w:rPr>
        <w:t>4.4. Нематериальные активы эмитента</w:t>
      </w:r>
      <w:r>
        <w:rPr>
          <w:noProof/>
        </w:rPr>
        <w:tab/>
      </w:r>
      <w:r>
        <w:rPr>
          <w:noProof/>
        </w:rPr>
        <w:fldChar w:fldCharType="begin"/>
      </w:r>
      <w:r>
        <w:rPr>
          <w:noProof/>
        </w:rPr>
        <w:instrText xml:space="preserve"> PAGEREF _Toc458707130 \h </w:instrText>
      </w:r>
      <w:r>
        <w:rPr>
          <w:noProof/>
        </w:rPr>
      </w:r>
      <w:r>
        <w:rPr>
          <w:noProof/>
        </w:rPr>
        <w:fldChar w:fldCharType="separate"/>
      </w:r>
      <w:r>
        <w:rPr>
          <w:noProof/>
        </w:rPr>
        <w:t>11</w:t>
      </w:r>
      <w:r>
        <w:rPr>
          <w:noProof/>
        </w:rPr>
        <w:fldChar w:fldCharType="end"/>
      </w:r>
    </w:p>
    <w:p w:rsidR="00AC0310" w:rsidRDefault="00AC0310">
      <w:pPr>
        <w:pStyle w:val="21"/>
        <w:tabs>
          <w:tab w:val="right" w:leader="dot" w:pos="977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_Toc458707131 \h </w:instrText>
      </w:r>
      <w:r>
        <w:rPr>
          <w:noProof/>
        </w:rPr>
      </w:r>
      <w:r>
        <w:rPr>
          <w:noProof/>
        </w:rPr>
        <w:fldChar w:fldCharType="separate"/>
      </w:r>
      <w:r>
        <w:rPr>
          <w:noProof/>
        </w:rPr>
        <w:t>11</w:t>
      </w:r>
      <w:r>
        <w:rPr>
          <w:noProof/>
        </w:rPr>
        <w:fldChar w:fldCharType="end"/>
      </w:r>
    </w:p>
    <w:p w:rsidR="00AC0310" w:rsidRDefault="00AC0310">
      <w:pPr>
        <w:pStyle w:val="21"/>
        <w:tabs>
          <w:tab w:val="right" w:leader="dot" w:pos="9771"/>
        </w:tabs>
        <w:rPr>
          <w:noProof/>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_Toc458707132 \h </w:instrText>
      </w:r>
      <w:r>
        <w:rPr>
          <w:noProof/>
        </w:rPr>
      </w:r>
      <w:r>
        <w:rPr>
          <w:noProof/>
        </w:rPr>
        <w:fldChar w:fldCharType="separate"/>
      </w:r>
      <w:r>
        <w:rPr>
          <w:noProof/>
        </w:rPr>
        <w:t>29</w:t>
      </w:r>
      <w:r>
        <w:rPr>
          <w:noProof/>
        </w:rPr>
        <w:fldChar w:fldCharType="end"/>
      </w:r>
    </w:p>
    <w:p w:rsidR="00AC0310" w:rsidRDefault="00AC0310">
      <w:pPr>
        <w:pStyle w:val="21"/>
        <w:tabs>
          <w:tab w:val="right" w:leader="dot" w:pos="9771"/>
        </w:tabs>
        <w:rPr>
          <w:noProof/>
        </w:rPr>
      </w:pPr>
      <w:r>
        <w:rPr>
          <w:noProof/>
        </w:rPr>
        <w:t>4.6.1. Анализ факторов и условий, влияющих на деятельность эмитента</w:t>
      </w:r>
      <w:r>
        <w:rPr>
          <w:noProof/>
        </w:rPr>
        <w:tab/>
      </w:r>
      <w:r>
        <w:rPr>
          <w:noProof/>
        </w:rPr>
        <w:fldChar w:fldCharType="begin"/>
      </w:r>
      <w:r>
        <w:rPr>
          <w:noProof/>
        </w:rPr>
        <w:instrText xml:space="preserve"> PAGEREF _Toc458707133 \h </w:instrText>
      </w:r>
      <w:r>
        <w:rPr>
          <w:noProof/>
        </w:rPr>
      </w:r>
      <w:r>
        <w:rPr>
          <w:noProof/>
        </w:rPr>
        <w:fldChar w:fldCharType="separate"/>
      </w:r>
      <w:r>
        <w:rPr>
          <w:noProof/>
        </w:rPr>
        <w:t>29</w:t>
      </w:r>
      <w:r>
        <w:rPr>
          <w:noProof/>
        </w:rPr>
        <w:fldChar w:fldCharType="end"/>
      </w:r>
    </w:p>
    <w:p w:rsidR="00AC0310" w:rsidRDefault="00AC0310">
      <w:pPr>
        <w:pStyle w:val="21"/>
        <w:tabs>
          <w:tab w:val="right" w:leader="dot" w:pos="9771"/>
        </w:tabs>
        <w:rPr>
          <w:noProof/>
        </w:rPr>
      </w:pPr>
      <w:r>
        <w:rPr>
          <w:noProof/>
        </w:rPr>
        <w:t>4.6.2. Конкуренты эмитента</w:t>
      </w:r>
      <w:r>
        <w:rPr>
          <w:noProof/>
        </w:rPr>
        <w:tab/>
      </w:r>
      <w:r>
        <w:rPr>
          <w:noProof/>
        </w:rPr>
        <w:fldChar w:fldCharType="begin"/>
      </w:r>
      <w:r>
        <w:rPr>
          <w:noProof/>
        </w:rPr>
        <w:instrText xml:space="preserve"> PAGEREF _Toc458707134 \h </w:instrText>
      </w:r>
      <w:r>
        <w:rPr>
          <w:noProof/>
        </w:rPr>
      </w:r>
      <w:r>
        <w:rPr>
          <w:noProof/>
        </w:rPr>
        <w:fldChar w:fldCharType="separate"/>
      </w:r>
      <w:r>
        <w:rPr>
          <w:noProof/>
        </w:rPr>
        <w:t>29</w:t>
      </w:r>
      <w:r>
        <w:rPr>
          <w:noProof/>
        </w:rPr>
        <w:fldChar w:fldCharType="end"/>
      </w:r>
    </w:p>
    <w:p w:rsidR="00AC0310" w:rsidRDefault="00AC0310">
      <w:pPr>
        <w:pStyle w:val="11"/>
        <w:tabs>
          <w:tab w:val="right" w:leader="dot" w:pos="9771"/>
        </w:tabs>
        <w:rPr>
          <w:noProof/>
        </w:rPr>
      </w:pPr>
      <w:r>
        <w:rPr>
          <w:noProof/>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_Toc458707135 \h </w:instrText>
      </w:r>
      <w:r>
        <w:rPr>
          <w:noProof/>
        </w:rPr>
      </w:r>
      <w:r>
        <w:rPr>
          <w:noProof/>
        </w:rPr>
        <w:fldChar w:fldCharType="separate"/>
      </w:r>
      <w:r>
        <w:rPr>
          <w:noProof/>
        </w:rPr>
        <w:t>29</w:t>
      </w:r>
      <w:r>
        <w:rPr>
          <w:noProof/>
        </w:rPr>
        <w:fldChar w:fldCharType="end"/>
      </w:r>
    </w:p>
    <w:p w:rsidR="00AC0310" w:rsidRDefault="00AC0310">
      <w:pPr>
        <w:pStyle w:val="21"/>
        <w:tabs>
          <w:tab w:val="right" w:leader="dot" w:pos="9771"/>
        </w:tabs>
        <w:rPr>
          <w:noProof/>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_Toc458707136 \h </w:instrText>
      </w:r>
      <w:r>
        <w:rPr>
          <w:noProof/>
        </w:rPr>
      </w:r>
      <w:r>
        <w:rPr>
          <w:noProof/>
        </w:rPr>
        <w:fldChar w:fldCharType="separate"/>
      </w:r>
      <w:r>
        <w:rPr>
          <w:noProof/>
        </w:rPr>
        <w:t>29</w:t>
      </w:r>
      <w:r>
        <w:rPr>
          <w:noProof/>
        </w:rPr>
        <w:fldChar w:fldCharType="end"/>
      </w:r>
    </w:p>
    <w:p w:rsidR="00AC0310" w:rsidRDefault="00AC0310">
      <w:pPr>
        <w:pStyle w:val="21"/>
        <w:tabs>
          <w:tab w:val="right" w:leader="dot" w:pos="9771"/>
        </w:tabs>
        <w:rPr>
          <w:noProof/>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_Toc458707137 \h </w:instrText>
      </w:r>
      <w:r>
        <w:rPr>
          <w:noProof/>
        </w:rPr>
      </w:r>
      <w:r>
        <w:rPr>
          <w:noProof/>
        </w:rPr>
        <w:fldChar w:fldCharType="separate"/>
      </w:r>
      <w:r>
        <w:rPr>
          <w:noProof/>
        </w:rPr>
        <w:t>29</w:t>
      </w:r>
      <w:r>
        <w:rPr>
          <w:noProof/>
        </w:rPr>
        <w:fldChar w:fldCharType="end"/>
      </w:r>
    </w:p>
    <w:p w:rsidR="00AC0310" w:rsidRDefault="00AC0310">
      <w:pPr>
        <w:pStyle w:val="21"/>
        <w:tabs>
          <w:tab w:val="right" w:leader="dot" w:pos="9771"/>
        </w:tabs>
        <w:rPr>
          <w:noProof/>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_Toc458707138 \h </w:instrText>
      </w:r>
      <w:r>
        <w:rPr>
          <w:noProof/>
        </w:rPr>
      </w:r>
      <w:r>
        <w:rPr>
          <w:noProof/>
        </w:rPr>
        <w:fldChar w:fldCharType="separate"/>
      </w:r>
      <w:r>
        <w:rPr>
          <w:noProof/>
        </w:rPr>
        <w:t>29</w:t>
      </w:r>
      <w:r>
        <w:rPr>
          <w:noProof/>
        </w:rPr>
        <w:fldChar w:fldCharType="end"/>
      </w:r>
    </w:p>
    <w:p w:rsidR="00AC0310" w:rsidRDefault="00AC0310">
      <w:pPr>
        <w:pStyle w:val="21"/>
        <w:tabs>
          <w:tab w:val="right" w:leader="dot" w:pos="9771"/>
        </w:tabs>
        <w:rPr>
          <w:noProof/>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_Toc458707139 \h </w:instrText>
      </w:r>
      <w:r>
        <w:rPr>
          <w:noProof/>
        </w:rPr>
      </w:r>
      <w:r>
        <w:rPr>
          <w:noProof/>
        </w:rPr>
        <w:fldChar w:fldCharType="separate"/>
      </w:r>
      <w:r>
        <w:rPr>
          <w:noProof/>
        </w:rPr>
        <w:t>34</w:t>
      </w:r>
      <w:r>
        <w:rPr>
          <w:noProof/>
        </w:rPr>
        <w:fldChar w:fldCharType="end"/>
      </w:r>
    </w:p>
    <w:p w:rsidR="00AC0310" w:rsidRDefault="00AC0310">
      <w:pPr>
        <w:pStyle w:val="21"/>
        <w:tabs>
          <w:tab w:val="right" w:leader="dot" w:pos="9771"/>
        </w:tabs>
        <w:rPr>
          <w:noProof/>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_Toc458707140 \h </w:instrText>
      </w:r>
      <w:r>
        <w:rPr>
          <w:noProof/>
        </w:rPr>
      </w:r>
      <w:r>
        <w:rPr>
          <w:noProof/>
        </w:rPr>
        <w:fldChar w:fldCharType="separate"/>
      </w:r>
      <w:r>
        <w:rPr>
          <w:noProof/>
        </w:rPr>
        <w:t>34</w:t>
      </w:r>
      <w:r>
        <w:rPr>
          <w:noProof/>
        </w:rPr>
        <w:fldChar w:fldCharType="end"/>
      </w:r>
    </w:p>
    <w:p w:rsidR="00AC0310" w:rsidRDefault="00AC0310">
      <w:pPr>
        <w:pStyle w:val="21"/>
        <w:tabs>
          <w:tab w:val="right" w:leader="dot" w:pos="9771"/>
        </w:tabs>
        <w:rPr>
          <w:noProof/>
        </w:rPr>
      </w:pPr>
      <w:r>
        <w:rPr>
          <w:noProof/>
        </w:rPr>
        <w:t>5.3. Сведения о размере вознаграждения, льгот и/или компенсации расходов по каждому органу управления эмитента</w:t>
      </w:r>
      <w:r>
        <w:rPr>
          <w:noProof/>
        </w:rPr>
        <w:tab/>
      </w:r>
      <w:r>
        <w:rPr>
          <w:noProof/>
        </w:rPr>
        <w:fldChar w:fldCharType="begin"/>
      </w:r>
      <w:r>
        <w:rPr>
          <w:noProof/>
        </w:rPr>
        <w:instrText xml:space="preserve"> PAGEREF _Toc458707141 \h </w:instrText>
      </w:r>
      <w:r>
        <w:rPr>
          <w:noProof/>
        </w:rPr>
      </w:r>
      <w:r>
        <w:rPr>
          <w:noProof/>
        </w:rPr>
        <w:fldChar w:fldCharType="separate"/>
      </w:r>
      <w:r>
        <w:rPr>
          <w:noProof/>
        </w:rPr>
        <w:t>34</w:t>
      </w:r>
      <w:r>
        <w:rPr>
          <w:noProof/>
        </w:rPr>
        <w:fldChar w:fldCharType="end"/>
      </w:r>
    </w:p>
    <w:p w:rsidR="00AC0310" w:rsidRDefault="00AC0310">
      <w:pPr>
        <w:pStyle w:val="21"/>
        <w:tabs>
          <w:tab w:val="right" w:leader="dot" w:pos="9771"/>
        </w:tabs>
        <w:rPr>
          <w:noProof/>
        </w:rPr>
      </w:pPr>
      <w:r>
        <w:rPr>
          <w:noProof/>
        </w:rPr>
        <w:t>5.4. Сведения о структуре и компетенции органов контроля за финансово-хозяйственной деятельностью эмитента</w:t>
      </w:r>
      <w:r>
        <w:rPr>
          <w:noProof/>
        </w:rPr>
        <w:tab/>
      </w:r>
      <w:r>
        <w:rPr>
          <w:noProof/>
        </w:rPr>
        <w:fldChar w:fldCharType="begin"/>
      </w:r>
      <w:r>
        <w:rPr>
          <w:noProof/>
        </w:rPr>
        <w:instrText xml:space="preserve"> PAGEREF _Toc458707142 \h </w:instrText>
      </w:r>
      <w:r>
        <w:rPr>
          <w:noProof/>
        </w:rPr>
      </w:r>
      <w:r>
        <w:rPr>
          <w:noProof/>
        </w:rPr>
        <w:fldChar w:fldCharType="separate"/>
      </w:r>
      <w:r>
        <w:rPr>
          <w:noProof/>
        </w:rPr>
        <w:t>35</w:t>
      </w:r>
      <w:r>
        <w:rPr>
          <w:noProof/>
        </w:rPr>
        <w:fldChar w:fldCharType="end"/>
      </w:r>
    </w:p>
    <w:p w:rsidR="00AC0310" w:rsidRDefault="00AC0310">
      <w:pPr>
        <w:pStyle w:val="21"/>
        <w:tabs>
          <w:tab w:val="right" w:leader="dot" w:pos="977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_Toc458707143 \h </w:instrText>
      </w:r>
      <w:r>
        <w:rPr>
          <w:noProof/>
        </w:rPr>
      </w:r>
      <w:r>
        <w:rPr>
          <w:noProof/>
        </w:rPr>
        <w:fldChar w:fldCharType="separate"/>
      </w:r>
      <w:r>
        <w:rPr>
          <w:noProof/>
        </w:rPr>
        <w:t>35</w:t>
      </w:r>
      <w:r>
        <w:rPr>
          <w:noProof/>
        </w:rPr>
        <w:fldChar w:fldCharType="end"/>
      </w:r>
    </w:p>
    <w:p w:rsidR="00AC0310" w:rsidRDefault="00AC0310">
      <w:pPr>
        <w:pStyle w:val="21"/>
        <w:tabs>
          <w:tab w:val="right" w:leader="dot" w:pos="9771"/>
        </w:tabs>
        <w:rPr>
          <w:noProof/>
        </w:rPr>
      </w:pPr>
      <w:r>
        <w:rPr>
          <w:noProof/>
        </w:rPr>
        <w:t>5.6. Сведения о размере вознаграждения, льгот и/или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_Toc458707144 \h </w:instrText>
      </w:r>
      <w:r>
        <w:rPr>
          <w:noProof/>
        </w:rPr>
      </w:r>
      <w:r>
        <w:rPr>
          <w:noProof/>
        </w:rPr>
        <w:fldChar w:fldCharType="separate"/>
      </w:r>
      <w:r>
        <w:rPr>
          <w:noProof/>
        </w:rPr>
        <w:t>37</w:t>
      </w:r>
      <w:r>
        <w:rPr>
          <w:noProof/>
        </w:rPr>
        <w:fldChar w:fldCharType="end"/>
      </w:r>
    </w:p>
    <w:p w:rsidR="00AC0310" w:rsidRDefault="00AC0310">
      <w:pPr>
        <w:pStyle w:val="21"/>
        <w:tabs>
          <w:tab w:val="right" w:leader="dot" w:pos="977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_Toc458707145 \h </w:instrText>
      </w:r>
      <w:r>
        <w:rPr>
          <w:noProof/>
        </w:rPr>
      </w:r>
      <w:r>
        <w:rPr>
          <w:noProof/>
        </w:rPr>
        <w:fldChar w:fldCharType="separate"/>
      </w:r>
      <w:r>
        <w:rPr>
          <w:noProof/>
        </w:rPr>
        <w:t>38</w:t>
      </w:r>
      <w:r>
        <w:rPr>
          <w:noProof/>
        </w:rPr>
        <w:fldChar w:fldCharType="end"/>
      </w:r>
    </w:p>
    <w:p w:rsidR="00AC0310" w:rsidRDefault="00AC0310">
      <w:pPr>
        <w:pStyle w:val="21"/>
        <w:tabs>
          <w:tab w:val="right" w:leader="dot" w:pos="9771"/>
        </w:tabs>
        <w:rPr>
          <w:noProof/>
        </w:rPr>
      </w:pPr>
      <w:r>
        <w:rPr>
          <w:noProof/>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rPr>
        <w:tab/>
      </w:r>
      <w:r>
        <w:rPr>
          <w:noProof/>
        </w:rPr>
        <w:fldChar w:fldCharType="begin"/>
      </w:r>
      <w:r>
        <w:rPr>
          <w:noProof/>
        </w:rPr>
        <w:instrText xml:space="preserve"> PAGEREF _Toc458707146 \h </w:instrText>
      </w:r>
      <w:r>
        <w:rPr>
          <w:noProof/>
        </w:rPr>
      </w:r>
      <w:r>
        <w:rPr>
          <w:noProof/>
        </w:rPr>
        <w:fldChar w:fldCharType="separate"/>
      </w:r>
      <w:r>
        <w:rPr>
          <w:noProof/>
        </w:rPr>
        <w:t>38</w:t>
      </w:r>
      <w:r>
        <w:rPr>
          <w:noProof/>
        </w:rPr>
        <w:fldChar w:fldCharType="end"/>
      </w:r>
    </w:p>
    <w:p w:rsidR="00AC0310" w:rsidRDefault="00AC0310">
      <w:pPr>
        <w:pStyle w:val="11"/>
        <w:tabs>
          <w:tab w:val="right" w:leader="dot" w:pos="9771"/>
        </w:tabs>
        <w:rPr>
          <w:noProof/>
        </w:rPr>
      </w:pPr>
      <w:r>
        <w:rPr>
          <w:noProof/>
        </w:rPr>
        <w:t>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_Toc458707147 \h </w:instrText>
      </w:r>
      <w:r>
        <w:rPr>
          <w:noProof/>
        </w:rPr>
      </w:r>
      <w:r>
        <w:rPr>
          <w:noProof/>
        </w:rPr>
        <w:fldChar w:fldCharType="separate"/>
      </w:r>
      <w:r>
        <w:rPr>
          <w:noProof/>
        </w:rPr>
        <w:t>38</w:t>
      </w:r>
      <w:r>
        <w:rPr>
          <w:noProof/>
        </w:rPr>
        <w:fldChar w:fldCharType="end"/>
      </w:r>
    </w:p>
    <w:p w:rsidR="00AC0310" w:rsidRDefault="00AC0310">
      <w:pPr>
        <w:pStyle w:val="21"/>
        <w:tabs>
          <w:tab w:val="right" w:leader="dot" w:pos="9771"/>
        </w:tabs>
        <w:rPr>
          <w:noProof/>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_Toc458707148 \h </w:instrText>
      </w:r>
      <w:r>
        <w:rPr>
          <w:noProof/>
        </w:rPr>
      </w:r>
      <w:r>
        <w:rPr>
          <w:noProof/>
        </w:rPr>
        <w:fldChar w:fldCharType="separate"/>
      </w:r>
      <w:r>
        <w:rPr>
          <w:noProof/>
        </w:rPr>
        <w:t>38</w:t>
      </w:r>
      <w:r>
        <w:rPr>
          <w:noProof/>
        </w:rPr>
        <w:fldChar w:fldCharType="end"/>
      </w:r>
    </w:p>
    <w:p w:rsidR="00AC0310" w:rsidRDefault="00AC0310">
      <w:pPr>
        <w:pStyle w:val="21"/>
        <w:tabs>
          <w:tab w:val="right" w:leader="dot" w:pos="9771"/>
        </w:tabs>
        <w:rPr>
          <w:noProof/>
        </w:rPr>
      </w:pPr>
      <w:r>
        <w:rPr>
          <w:noProof/>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r>
        <w:rPr>
          <w:noProof/>
        </w:rPr>
        <w:tab/>
      </w:r>
      <w:r>
        <w:rPr>
          <w:noProof/>
        </w:rPr>
        <w:fldChar w:fldCharType="begin"/>
      </w:r>
      <w:r>
        <w:rPr>
          <w:noProof/>
        </w:rPr>
        <w:instrText xml:space="preserve"> PAGEREF _Toc458707149 \h </w:instrText>
      </w:r>
      <w:r>
        <w:rPr>
          <w:noProof/>
        </w:rPr>
      </w:r>
      <w:r>
        <w:rPr>
          <w:noProof/>
        </w:rPr>
        <w:fldChar w:fldCharType="separate"/>
      </w:r>
      <w:r>
        <w:rPr>
          <w:noProof/>
        </w:rPr>
        <w:t>38</w:t>
      </w:r>
      <w:r>
        <w:rPr>
          <w:noProof/>
        </w:rPr>
        <w:fldChar w:fldCharType="end"/>
      </w:r>
    </w:p>
    <w:p w:rsidR="00AC0310" w:rsidRDefault="00AC0310">
      <w:pPr>
        <w:pStyle w:val="21"/>
        <w:tabs>
          <w:tab w:val="right" w:leader="dot" w:pos="9771"/>
        </w:tabs>
        <w:rPr>
          <w:noProof/>
        </w:rPr>
      </w:pPr>
      <w:r>
        <w:rPr>
          <w:noProof/>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Pr>
          <w:noProof/>
        </w:rPr>
        <w:tab/>
      </w:r>
      <w:r>
        <w:rPr>
          <w:noProof/>
        </w:rPr>
        <w:fldChar w:fldCharType="begin"/>
      </w:r>
      <w:r>
        <w:rPr>
          <w:noProof/>
        </w:rPr>
        <w:instrText xml:space="preserve"> PAGEREF _Toc458707150 \h </w:instrText>
      </w:r>
      <w:r>
        <w:rPr>
          <w:noProof/>
        </w:rPr>
      </w:r>
      <w:r>
        <w:rPr>
          <w:noProof/>
        </w:rPr>
        <w:fldChar w:fldCharType="separate"/>
      </w:r>
      <w:r>
        <w:rPr>
          <w:noProof/>
        </w:rPr>
        <w:t>40</w:t>
      </w:r>
      <w:r>
        <w:rPr>
          <w:noProof/>
        </w:rPr>
        <w:fldChar w:fldCharType="end"/>
      </w:r>
    </w:p>
    <w:p w:rsidR="00AC0310" w:rsidRDefault="00AC0310">
      <w:pPr>
        <w:pStyle w:val="21"/>
        <w:tabs>
          <w:tab w:val="right" w:leader="dot" w:pos="9771"/>
        </w:tabs>
        <w:rPr>
          <w:noProof/>
        </w:rPr>
      </w:pPr>
      <w:r>
        <w:rPr>
          <w:noProof/>
        </w:rPr>
        <w:t>6.4. Сведения об ограничениях на участие в уставном (складочном) капитале (паевом фонде) эмитента</w:t>
      </w:r>
      <w:r>
        <w:rPr>
          <w:noProof/>
        </w:rPr>
        <w:tab/>
      </w:r>
      <w:r>
        <w:rPr>
          <w:noProof/>
        </w:rPr>
        <w:fldChar w:fldCharType="begin"/>
      </w:r>
      <w:r>
        <w:rPr>
          <w:noProof/>
        </w:rPr>
        <w:instrText xml:space="preserve"> PAGEREF _Toc458707151 \h </w:instrText>
      </w:r>
      <w:r>
        <w:rPr>
          <w:noProof/>
        </w:rPr>
      </w:r>
      <w:r>
        <w:rPr>
          <w:noProof/>
        </w:rPr>
        <w:fldChar w:fldCharType="separate"/>
      </w:r>
      <w:r>
        <w:rPr>
          <w:noProof/>
        </w:rPr>
        <w:t>40</w:t>
      </w:r>
      <w:r>
        <w:rPr>
          <w:noProof/>
        </w:rPr>
        <w:fldChar w:fldCharType="end"/>
      </w:r>
    </w:p>
    <w:p w:rsidR="00AC0310" w:rsidRDefault="00AC0310">
      <w:pPr>
        <w:pStyle w:val="21"/>
        <w:tabs>
          <w:tab w:val="right" w:leader="dot" w:pos="9771"/>
        </w:tabs>
        <w:rPr>
          <w:noProof/>
        </w:rPr>
      </w:pPr>
      <w:r>
        <w:rPr>
          <w:noProof/>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Pr>
          <w:noProof/>
        </w:rPr>
        <w:tab/>
      </w:r>
      <w:r>
        <w:rPr>
          <w:noProof/>
        </w:rPr>
        <w:fldChar w:fldCharType="begin"/>
      </w:r>
      <w:r>
        <w:rPr>
          <w:noProof/>
        </w:rPr>
        <w:instrText xml:space="preserve"> PAGEREF _Toc458707152 \h </w:instrText>
      </w:r>
      <w:r>
        <w:rPr>
          <w:noProof/>
        </w:rPr>
      </w:r>
      <w:r>
        <w:rPr>
          <w:noProof/>
        </w:rPr>
        <w:fldChar w:fldCharType="separate"/>
      </w:r>
      <w:r>
        <w:rPr>
          <w:noProof/>
        </w:rPr>
        <w:t>40</w:t>
      </w:r>
      <w:r>
        <w:rPr>
          <w:noProof/>
        </w:rPr>
        <w:fldChar w:fldCharType="end"/>
      </w:r>
    </w:p>
    <w:p w:rsidR="00AC0310" w:rsidRDefault="00AC0310">
      <w:pPr>
        <w:pStyle w:val="21"/>
        <w:tabs>
          <w:tab w:val="right" w:leader="dot" w:pos="9771"/>
        </w:tabs>
        <w:rPr>
          <w:noProof/>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_Toc458707153 \h </w:instrText>
      </w:r>
      <w:r>
        <w:rPr>
          <w:noProof/>
        </w:rPr>
      </w:r>
      <w:r>
        <w:rPr>
          <w:noProof/>
        </w:rPr>
        <w:fldChar w:fldCharType="separate"/>
      </w:r>
      <w:r>
        <w:rPr>
          <w:noProof/>
        </w:rPr>
        <w:t>44</w:t>
      </w:r>
      <w:r>
        <w:rPr>
          <w:noProof/>
        </w:rPr>
        <w:fldChar w:fldCharType="end"/>
      </w:r>
    </w:p>
    <w:p w:rsidR="00AC0310" w:rsidRDefault="00AC0310">
      <w:pPr>
        <w:pStyle w:val="21"/>
        <w:tabs>
          <w:tab w:val="right" w:leader="dot" w:pos="9771"/>
        </w:tabs>
        <w:rPr>
          <w:noProof/>
        </w:rPr>
      </w:pPr>
      <w:r>
        <w:rPr>
          <w:noProof/>
        </w:rPr>
        <w:t>6.7. Сведения о размере дебиторской задолженности</w:t>
      </w:r>
      <w:r>
        <w:rPr>
          <w:noProof/>
        </w:rPr>
        <w:tab/>
      </w:r>
      <w:r>
        <w:rPr>
          <w:noProof/>
        </w:rPr>
        <w:fldChar w:fldCharType="begin"/>
      </w:r>
      <w:r>
        <w:rPr>
          <w:noProof/>
        </w:rPr>
        <w:instrText xml:space="preserve"> PAGEREF _Toc458707154 \h </w:instrText>
      </w:r>
      <w:r>
        <w:rPr>
          <w:noProof/>
        </w:rPr>
      </w:r>
      <w:r>
        <w:rPr>
          <w:noProof/>
        </w:rPr>
        <w:fldChar w:fldCharType="separate"/>
      </w:r>
      <w:r>
        <w:rPr>
          <w:noProof/>
        </w:rPr>
        <w:t>44</w:t>
      </w:r>
      <w:r>
        <w:rPr>
          <w:noProof/>
        </w:rPr>
        <w:fldChar w:fldCharType="end"/>
      </w:r>
    </w:p>
    <w:p w:rsidR="00AC0310" w:rsidRDefault="00AC0310">
      <w:pPr>
        <w:pStyle w:val="11"/>
        <w:tabs>
          <w:tab w:val="right" w:leader="dot" w:pos="9771"/>
        </w:tabs>
        <w:rPr>
          <w:noProof/>
        </w:rPr>
      </w:pPr>
      <w:r>
        <w:rPr>
          <w:noProof/>
        </w:rPr>
        <w:t>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_Toc458707155 \h </w:instrText>
      </w:r>
      <w:r>
        <w:rPr>
          <w:noProof/>
        </w:rPr>
      </w:r>
      <w:r>
        <w:rPr>
          <w:noProof/>
        </w:rPr>
        <w:fldChar w:fldCharType="separate"/>
      </w:r>
      <w:r>
        <w:rPr>
          <w:noProof/>
        </w:rPr>
        <w:t>44</w:t>
      </w:r>
      <w:r>
        <w:rPr>
          <w:noProof/>
        </w:rPr>
        <w:fldChar w:fldCharType="end"/>
      </w:r>
    </w:p>
    <w:p w:rsidR="00AC0310" w:rsidRDefault="00AC0310">
      <w:pPr>
        <w:pStyle w:val="21"/>
        <w:tabs>
          <w:tab w:val="right" w:leader="dot" w:pos="9771"/>
        </w:tabs>
        <w:rPr>
          <w:noProof/>
        </w:rPr>
      </w:pPr>
      <w:r>
        <w:rPr>
          <w:noProof/>
        </w:rPr>
        <w:t>7.1. Годовая бухгалтерская(финансовая) отчетность эмитента</w:t>
      </w:r>
      <w:r>
        <w:rPr>
          <w:noProof/>
        </w:rPr>
        <w:tab/>
      </w:r>
      <w:r>
        <w:rPr>
          <w:noProof/>
        </w:rPr>
        <w:fldChar w:fldCharType="begin"/>
      </w:r>
      <w:r>
        <w:rPr>
          <w:noProof/>
        </w:rPr>
        <w:instrText xml:space="preserve"> PAGEREF _Toc458707156 \h </w:instrText>
      </w:r>
      <w:r>
        <w:rPr>
          <w:noProof/>
        </w:rPr>
      </w:r>
      <w:r>
        <w:rPr>
          <w:noProof/>
        </w:rPr>
        <w:fldChar w:fldCharType="separate"/>
      </w:r>
      <w:r>
        <w:rPr>
          <w:noProof/>
        </w:rPr>
        <w:t>44</w:t>
      </w:r>
      <w:r>
        <w:rPr>
          <w:noProof/>
        </w:rPr>
        <w:fldChar w:fldCharType="end"/>
      </w:r>
    </w:p>
    <w:p w:rsidR="00AC0310" w:rsidRDefault="00AC0310">
      <w:pPr>
        <w:pStyle w:val="21"/>
        <w:tabs>
          <w:tab w:val="right" w:leader="dot" w:pos="9771"/>
        </w:tabs>
        <w:rPr>
          <w:noProof/>
        </w:rPr>
      </w:pPr>
      <w:r>
        <w:rPr>
          <w:noProof/>
        </w:rPr>
        <w:t>7.2. Квартальная бухгалтерская (финансовая) отчетность эмитента</w:t>
      </w:r>
      <w:r>
        <w:rPr>
          <w:noProof/>
        </w:rPr>
        <w:tab/>
      </w:r>
      <w:r>
        <w:rPr>
          <w:noProof/>
        </w:rPr>
        <w:fldChar w:fldCharType="begin"/>
      </w:r>
      <w:r>
        <w:rPr>
          <w:noProof/>
        </w:rPr>
        <w:instrText xml:space="preserve"> PAGEREF _Toc458707157 \h </w:instrText>
      </w:r>
      <w:r>
        <w:rPr>
          <w:noProof/>
        </w:rPr>
      </w:r>
      <w:r>
        <w:rPr>
          <w:noProof/>
        </w:rPr>
        <w:fldChar w:fldCharType="separate"/>
      </w:r>
      <w:r>
        <w:rPr>
          <w:noProof/>
        </w:rPr>
        <w:t>44</w:t>
      </w:r>
      <w:r>
        <w:rPr>
          <w:noProof/>
        </w:rPr>
        <w:fldChar w:fldCharType="end"/>
      </w:r>
    </w:p>
    <w:p w:rsidR="00AC0310" w:rsidRDefault="00AC0310">
      <w:pPr>
        <w:pStyle w:val="21"/>
        <w:tabs>
          <w:tab w:val="right" w:leader="dot" w:pos="9771"/>
        </w:tabs>
        <w:rPr>
          <w:noProof/>
        </w:rPr>
      </w:pPr>
      <w:r>
        <w:rPr>
          <w:noProof/>
        </w:rPr>
        <w:lastRenderedPageBreak/>
        <w:t>7.3. Сводная бухгалтерская (консолидированная финансовая) отчетность эмитента</w:t>
      </w:r>
      <w:r>
        <w:rPr>
          <w:noProof/>
        </w:rPr>
        <w:tab/>
      </w:r>
      <w:r>
        <w:rPr>
          <w:noProof/>
        </w:rPr>
        <w:fldChar w:fldCharType="begin"/>
      </w:r>
      <w:r>
        <w:rPr>
          <w:noProof/>
        </w:rPr>
        <w:instrText xml:space="preserve"> PAGEREF _Toc458707158 \h </w:instrText>
      </w:r>
      <w:r>
        <w:rPr>
          <w:noProof/>
        </w:rPr>
      </w:r>
      <w:r>
        <w:rPr>
          <w:noProof/>
        </w:rPr>
        <w:fldChar w:fldCharType="separate"/>
      </w:r>
      <w:r>
        <w:rPr>
          <w:noProof/>
        </w:rPr>
        <w:t>47</w:t>
      </w:r>
      <w:r>
        <w:rPr>
          <w:noProof/>
        </w:rPr>
        <w:fldChar w:fldCharType="end"/>
      </w:r>
    </w:p>
    <w:p w:rsidR="00AC0310" w:rsidRDefault="00AC0310">
      <w:pPr>
        <w:pStyle w:val="21"/>
        <w:tabs>
          <w:tab w:val="right" w:leader="dot" w:pos="9771"/>
        </w:tabs>
        <w:rPr>
          <w:noProof/>
        </w:rPr>
      </w:pPr>
      <w:r>
        <w:rPr>
          <w:noProof/>
        </w:rPr>
        <w:t>7.4. Сведения об учетной политике эмитента</w:t>
      </w:r>
      <w:r>
        <w:rPr>
          <w:noProof/>
        </w:rPr>
        <w:tab/>
      </w:r>
      <w:r>
        <w:rPr>
          <w:noProof/>
        </w:rPr>
        <w:fldChar w:fldCharType="begin"/>
      </w:r>
      <w:r>
        <w:rPr>
          <w:noProof/>
        </w:rPr>
        <w:instrText xml:space="preserve"> PAGEREF _Toc458707159 \h </w:instrText>
      </w:r>
      <w:r>
        <w:rPr>
          <w:noProof/>
        </w:rPr>
      </w:r>
      <w:r>
        <w:rPr>
          <w:noProof/>
        </w:rPr>
        <w:fldChar w:fldCharType="separate"/>
      </w:r>
      <w:r>
        <w:rPr>
          <w:noProof/>
        </w:rPr>
        <w:t>47</w:t>
      </w:r>
      <w:r>
        <w:rPr>
          <w:noProof/>
        </w:rPr>
        <w:fldChar w:fldCharType="end"/>
      </w:r>
    </w:p>
    <w:p w:rsidR="00AC0310" w:rsidRDefault="00AC0310">
      <w:pPr>
        <w:pStyle w:val="21"/>
        <w:tabs>
          <w:tab w:val="right" w:leader="dot" w:pos="9771"/>
        </w:tabs>
        <w:rPr>
          <w:noProof/>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_Toc458707160 \h </w:instrText>
      </w:r>
      <w:r>
        <w:rPr>
          <w:noProof/>
        </w:rPr>
      </w:r>
      <w:r>
        <w:rPr>
          <w:noProof/>
        </w:rPr>
        <w:fldChar w:fldCharType="separate"/>
      </w:r>
      <w:r>
        <w:rPr>
          <w:noProof/>
        </w:rPr>
        <w:t>47</w:t>
      </w:r>
      <w:r>
        <w:rPr>
          <w:noProof/>
        </w:rPr>
        <w:fldChar w:fldCharType="end"/>
      </w:r>
    </w:p>
    <w:p w:rsidR="00AC0310" w:rsidRDefault="00AC0310">
      <w:pPr>
        <w:pStyle w:val="21"/>
        <w:tabs>
          <w:tab w:val="right" w:leader="dot" w:pos="977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финансового года</w:t>
      </w:r>
      <w:r>
        <w:rPr>
          <w:noProof/>
        </w:rPr>
        <w:tab/>
      </w:r>
      <w:r>
        <w:rPr>
          <w:noProof/>
        </w:rPr>
        <w:fldChar w:fldCharType="begin"/>
      </w:r>
      <w:r>
        <w:rPr>
          <w:noProof/>
        </w:rPr>
        <w:instrText xml:space="preserve"> PAGEREF _Toc458707161 \h </w:instrText>
      </w:r>
      <w:r>
        <w:rPr>
          <w:noProof/>
        </w:rPr>
      </w:r>
      <w:r>
        <w:rPr>
          <w:noProof/>
        </w:rPr>
        <w:fldChar w:fldCharType="separate"/>
      </w:r>
      <w:r>
        <w:rPr>
          <w:noProof/>
        </w:rPr>
        <w:t>47</w:t>
      </w:r>
      <w:r>
        <w:rPr>
          <w:noProof/>
        </w:rPr>
        <w:fldChar w:fldCharType="end"/>
      </w:r>
    </w:p>
    <w:p w:rsidR="00AC0310" w:rsidRDefault="00AC0310">
      <w:pPr>
        <w:pStyle w:val="21"/>
        <w:tabs>
          <w:tab w:val="right" w:leader="dot" w:pos="9771"/>
        </w:tabs>
        <w:rPr>
          <w:noProof/>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_Toc458707162 \h </w:instrText>
      </w:r>
      <w:r>
        <w:rPr>
          <w:noProof/>
        </w:rPr>
      </w:r>
      <w:r>
        <w:rPr>
          <w:noProof/>
        </w:rPr>
        <w:fldChar w:fldCharType="separate"/>
      </w:r>
      <w:r>
        <w:rPr>
          <w:noProof/>
        </w:rPr>
        <w:t>47</w:t>
      </w:r>
      <w:r>
        <w:rPr>
          <w:noProof/>
        </w:rPr>
        <w:fldChar w:fldCharType="end"/>
      </w:r>
    </w:p>
    <w:p w:rsidR="00AC0310" w:rsidRDefault="00AC0310">
      <w:pPr>
        <w:pStyle w:val="11"/>
        <w:tabs>
          <w:tab w:val="right" w:leader="dot" w:pos="9771"/>
        </w:tabs>
        <w:rPr>
          <w:noProof/>
        </w:rPr>
      </w:pPr>
      <w:r>
        <w:rPr>
          <w:noProof/>
        </w:rPr>
        <w:t>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_Toc458707163 \h </w:instrText>
      </w:r>
      <w:r>
        <w:rPr>
          <w:noProof/>
        </w:rPr>
      </w:r>
      <w:r>
        <w:rPr>
          <w:noProof/>
        </w:rPr>
        <w:fldChar w:fldCharType="separate"/>
      </w:r>
      <w:r>
        <w:rPr>
          <w:noProof/>
        </w:rPr>
        <w:t>47</w:t>
      </w:r>
      <w:r>
        <w:rPr>
          <w:noProof/>
        </w:rPr>
        <w:fldChar w:fldCharType="end"/>
      </w:r>
    </w:p>
    <w:p w:rsidR="00AC0310" w:rsidRDefault="00AC0310">
      <w:pPr>
        <w:pStyle w:val="21"/>
        <w:tabs>
          <w:tab w:val="right" w:leader="dot" w:pos="9771"/>
        </w:tabs>
        <w:rPr>
          <w:noProof/>
        </w:rPr>
      </w:pPr>
      <w:r>
        <w:rPr>
          <w:noProof/>
        </w:rPr>
        <w:t>8.1. Дополнительные сведения об эмитенте</w:t>
      </w:r>
      <w:r>
        <w:rPr>
          <w:noProof/>
        </w:rPr>
        <w:tab/>
      </w:r>
      <w:r>
        <w:rPr>
          <w:noProof/>
        </w:rPr>
        <w:fldChar w:fldCharType="begin"/>
      </w:r>
      <w:r>
        <w:rPr>
          <w:noProof/>
        </w:rPr>
        <w:instrText xml:space="preserve"> PAGEREF _Toc458707164 \h </w:instrText>
      </w:r>
      <w:r>
        <w:rPr>
          <w:noProof/>
        </w:rPr>
      </w:r>
      <w:r>
        <w:rPr>
          <w:noProof/>
        </w:rPr>
        <w:fldChar w:fldCharType="separate"/>
      </w:r>
      <w:r>
        <w:rPr>
          <w:noProof/>
        </w:rPr>
        <w:t>47</w:t>
      </w:r>
      <w:r>
        <w:rPr>
          <w:noProof/>
        </w:rPr>
        <w:fldChar w:fldCharType="end"/>
      </w:r>
    </w:p>
    <w:p w:rsidR="00AC0310" w:rsidRDefault="00AC0310">
      <w:pPr>
        <w:pStyle w:val="21"/>
        <w:tabs>
          <w:tab w:val="right" w:leader="dot" w:pos="9771"/>
        </w:tabs>
        <w:rPr>
          <w:noProof/>
        </w:rPr>
      </w:pPr>
      <w:r>
        <w:rPr>
          <w:noProof/>
        </w:rPr>
        <w:t>8.1.1. Сведения о размере, структуре уставного (складочного) капитала (паевого фонда) эмитента</w:t>
      </w:r>
      <w:r>
        <w:rPr>
          <w:noProof/>
        </w:rPr>
        <w:tab/>
      </w:r>
      <w:r>
        <w:rPr>
          <w:noProof/>
        </w:rPr>
        <w:fldChar w:fldCharType="begin"/>
      </w:r>
      <w:r>
        <w:rPr>
          <w:noProof/>
        </w:rPr>
        <w:instrText xml:space="preserve"> PAGEREF _Toc458707165 \h </w:instrText>
      </w:r>
      <w:r>
        <w:rPr>
          <w:noProof/>
        </w:rPr>
      </w:r>
      <w:r>
        <w:rPr>
          <w:noProof/>
        </w:rPr>
        <w:fldChar w:fldCharType="separate"/>
      </w:r>
      <w:r>
        <w:rPr>
          <w:noProof/>
        </w:rPr>
        <w:t>47</w:t>
      </w:r>
      <w:r>
        <w:rPr>
          <w:noProof/>
        </w:rPr>
        <w:fldChar w:fldCharType="end"/>
      </w:r>
    </w:p>
    <w:p w:rsidR="00AC0310" w:rsidRDefault="00AC0310">
      <w:pPr>
        <w:pStyle w:val="21"/>
        <w:tabs>
          <w:tab w:val="right" w:leader="dot" w:pos="9771"/>
        </w:tabs>
        <w:rPr>
          <w:noProof/>
        </w:rPr>
      </w:pPr>
      <w:r>
        <w:rPr>
          <w:noProof/>
        </w:rPr>
        <w:t>8.1.2. Сведения об изменении размера уставного (складочного) капитала (паевого фонда) эмитента</w:t>
      </w:r>
      <w:r>
        <w:rPr>
          <w:noProof/>
        </w:rPr>
        <w:tab/>
      </w:r>
      <w:r>
        <w:rPr>
          <w:noProof/>
        </w:rPr>
        <w:fldChar w:fldCharType="begin"/>
      </w:r>
      <w:r>
        <w:rPr>
          <w:noProof/>
        </w:rPr>
        <w:instrText xml:space="preserve"> PAGEREF _Toc458707166 \h </w:instrText>
      </w:r>
      <w:r>
        <w:rPr>
          <w:noProof/>
        </w:rPr>
      </w:r>
      <w:r>
        <w:rPr>
          <w:noProof/>
        </w:rPr>
        <w:fldChar w:fldCharType="separate"/>
      </w:r>
      <w:r>
        <w:rPr>
          <w:noProof/>
        </w:rPr>
        <w:t>47</w:t>
      </w:r>
      <w:r>
        <w:rPr>
          <w:noProof/>
        </w:rPr>
        <w:fldChar w:fldCharType="end"/>
      </w:r>
    </w:p>
    <w:p w:rsidR="00AC0310" w:rsidRDefault="00AC0310">
      <w:pPr>
        <w:pStyle w:val="21"/>
        <w:tabs>
          <w:tab w:val="right" w:leader="dot" w:pos="9771"/>
        </w:tabs>
        <w:rPr>
          <w:noProof/>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_Toc458707167 \h </w:instrText>
      </w:r>
      <w:r>
        <w:rPr>
          <w:noProof/>
        </w:rPr>
      </w:r>
      <w:r>
        <w:rPr>
          <w:noProof/>
        </w:rPr>
        <w:fldChar w:fldCharType="separate"/>
      </w:r>
      <w:r>
        <w:rPr>
          <w:noProof/>
        </w:rPr>
        <w:t>47</w:t>
      </w:r>
      <w:r>
        <w:rPr>
          <w:noProof/>
        </w:rPr>
        <w:fldChar w:fldCharType="end"/>
      </w:r>
    </w:p>
    <w:p w:rsidR="00AC0310" w:rsidRDefault="00AC0310">
      <w:pPr>
        <w:pStyle w:val="21"/>
        <w:tabs>
          <w:tab w:val="right" w:leader="dot" w:pos="9771"/>
        </w:tabs>
        <w:rPr>
          <w:noProof/>
        </w:rPr>
      </w:pPr>
      <w:r>
        <w:rPr>
          <w:noProof/>
        </w:rP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noProof/>
        </w:rPr>
        <w:tab/>
      </w:r>
      <w:r>
        <w:rPr>
          <w:noProof/>
        </w:rPr>
        <w:fldChar w:fldCharType="begin"/>
      </w:r>
      <w:r>
        <w:rPr>
          <w:noProof/>
        </w:rPr>
        <w:instrText xml:space="preserve"> PAGEREF _Toc458707168 \h </w:instrText>
      </w:r>
      <w:r>
        <w:rPr>
          <w:noProof/>
        </w:rPr>
      </w:r>
      <w:r>
        <w:rPr>
          <w:noProof/>
        </w:rPr>
        <w:fldChar w:fldCharType="separate"/>
      </w:r>
      <w:r>
        <w:rPr>
          <w:noProof/>
        </w:rPr>
        <w:t>48</w:t>
      </w:r>
      <w:r>
        <w:rPr>
          <w:noProof/>
        </w:rPr>
        <w:fldChar w:fldCharType="end"/>
      </w:r>
    </w:p>
    <w:p w:rsidR="00AC0310" w:rsidRDefault="00AC0310">
      <w:pPr>
        <w:pStyle w:val="21"/>
        <w:tabs>
          <w:tab w:val="right" w:leader="dot" w:pos="9771"/>
        </w:tabs>
        <w:rPr>
          <w:noProof/>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_Toc458707169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8.1.6. Сведения о кредитных рейтингах эмитента</w:t>
      </w:r>
      <w:r>
        <w:rPr>
          <w:noProof/>
        </w:rPr>
        <w:tab/>
      </w:r>
      <w:r>
        <w:rPr>
          <w:noProof/>
        </w:rPr>
        <w:fldChar w:fldCharType="begin"/>
      </w:r>
      <w:r>
        <w:rPr>
          <w:noProof/>
        </w:rPr>
        <w:instrText xml:space="preserve"> PAGEREF _Toc458707170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8.2. Сведения о каждой категории (типе) акций эмитента</w:t>
      </w:r>
      <w:r>
        <w:rPr>
          <w:noProof/>
        </w:rPr>
        <w:tab/>
      </w:r>
      <w:r>
        <w:rPr>
          <w:noProof/>
        </w:rPr>
        <w:fldChar w:fldCharType="begin"/>
      </w:r>
      <w:r>
        <w:rPr>
          <w:noProof/>
        </w:rPr>
        <w:instrText xml:space="preserve"> PAGEREF _Toc458707171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_Toc458707172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_Toc458707173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_Toc458707174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r>
        <w:rPr>
          <w:noProof/>
        </w:rPr>
        <w:tab/>
      </w:r>
      <w:r>
        <w:rPr>
          <w:noProof/>
        </w:rPr>
        <w:fldChar w:fldCharType="begin"/>
      </w:r>
      <w:r>
        <w:rPr>
          <w:noProof/>
        </w:rPr>
        <w:instrText xml:space="preserve"> PAGEREF _Toc458707175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8.4.1. Условия обеспечения исполнения обязательств по облигациям с ипотечным покрытием</w:t>
      </w:r>
      <w:r>
        <w:rPr>
          <w:noProof/>
        </w:rPr>
        <w:tab/>
      </w:r>
      <w:r>
        <w:rPr>
          <w:noProof/>
        </w:rPr>
        <w:fldChar w:fldCharType="begin"/>
      </w:r>
      <w:r>
        <w:rPr>
          <w:noProof/>
        </w:rPr>
        <w:instrText xml:space="preserve"> PAGEREF _Toc458707176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_Toc458707177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_Toc458707178 \h </w:instrText>
      </w:r>
      <w:r>
        <w:rPr>
          <w:noProof/>
        </w:rPr>
      </w:r>
      <w:r>
        <w:rPr>
          <w:noProof/>
        </w:rPr>
        <w:fldChar w:fldCharType="separate"/>
      </w:r>
      <w:r>
        <w:rPr>
          <w:noProof/>
        </w:rPr>
        <w:t>49</w:t>
      </w:r>
      <w:r>
        <w:rPr>
          <w:noProof/>
        </w:rPr>
        <w:fldChar w:fldCharType="end"/>
      </w:r>
    </w:p>
    <w:p w:rsidR="00AC0310" w:rsidRDefault="00AC0310">
      <w:pPr>
        <w:pStyle w:val="21"/>
        <w:tabs>
          <w:tab w:val="right" w:leader="dot" w:pos="9771"/>
        </w:tabs>
        <w:rPr>
          <w:noProof/>
        </w:rPr>
      </w:pPr>
      <w:r>
        <w:rPr>
          <w:noProof/>
        </w:rPr>
        <w:t>8.7. Описание порядка налогообложения доходов по размещенным и размещаемым эмиссионным ценным бумагам эмитента</w:t>
      </w:r>
      <w:r>
        <w:rPr>
          <w:noProof/>
        </w:rPr>
        <w:tab/>
      </w:r>
      <w:r>
        <w:rPr>
          <w:noProof/>
        </w:rPr>
        <w:fldChar w:fldCharType="begin"/>
      </w:r>
      <w:r>
        <w:rPr>
          <w:noProof/>
        </w:rPr>
        <w:instrText xml:space="preserve"> PAGEREF _Toc458707179 \h </w:instrText>
      </w:r>
      <w:r>
        <w:rPr>
          <w:noProof/>
        </w:rPr>
      </w:r>
      <w:r>
        <w:rPr>
          <w:noProof/>
        </w:rPr>
        <w:fldChar w:fldCharType="separate"/>
      </w:r>
      <w:r>
        <w:rPr>
          <w:noProof/>
        </w:rPr>
        <w:t>50</w:t>
      </w:r>
      <w:r>
        <w:rPr>
          <w:noProof/>
        </w:rPr>
        <w:fldChar w:fldCharType="end"/>
      </w:r>
    </w:p>
    <w:p w:rsidR="00AC0310" w:rsidRDefault="00AC0310">
      <w:pPr>
        <w:pStyle w:val="21"/>
        <w:tabs>
          <w:tab w:val="right" w:leader="dot" w:pos="9771"/>
        </w:tabs>
        <w:rPr>
          <w:noProof/>
        </w:rPr>
      </w:pPr>
      <w:r>
        <w:rPr>
          <w:noProof/>
        </w:rPr>
        <w:t>8.8. Сведения об объявленных (начисленных) 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_Toc458707180 \h </w:instrText>
      </w:r>
      <w:r>
        <w:rPr>
          <w:noProof/>
        </w:rPr>
      </w:r>
      <w:r>
        <w:rPr>
          <w:noProof/>
        </w:rPr>
        <w:fldChar w:fldCharType="separate"/>
      </w:r>
      <w:r>
        <w:rPr>
          <w:noProof/>
        </w:rPr>
        <w:t>50</w:t>
      </w:r>
      <w:r>
        <w:rPr>
          <w:noProof/>
        </w:rPr>
        <w:fldChar w:fldCharType="end"/>
      </w:r>
    </w:p>
    <w:p w:rsidR="00AC0310" w:rsidRDefault="00AC0310">
      <w:pPr>
        <w:pStyle w:val="21"/>
        <w:tabs>
          <w:tab w:val="right" w:leader="dot" w:pos="9771"/>
        </w:tabs>
        <w:rPr>
          <w:noProof/>
        </w:rPr>
      </w:pPr>
      <w:r>
        <w:rPr>
          <w:noProof/>
        </w:rPr>
        <w:t>8.8.1. Сведения об объявленных и выплаченных дивидендах по акциям эмитента</w:t>
      </w:r>
      <w:r>
        <w:rPr>
          <w:noProof/>
        </w:rPr>
        <w:tab/>
      </w:r>
      <w:r>
        <w:rPr>
          <w:noProof/>
        </w:rPr>
        <w:fldChar w:fldCharType="begin"/>
      </w:r>
      <w:r>
        <w:rPr>
          <w:noProof/>
        </w:rPr>
        <w:instrText xml:space="preserve"> PAGEREF _Toc458707181 \h </w:instrText>
      </w:r>
      <w:r>
        <w:rPr>
          <w:noProof/>
        </w:rPr>
      </w:r>
      <w:r>
        <w:rPr>
          <w:noProof/>
        </w:rPr>
        <w:fldChar w:fldCharType="separate"/>
      </w:r>
      <w:r>
        <w:rPr>
          <w:noProof/>
        </w:rPr>
        <w:t>50</w:t>
      </w:r>
      <w:r>
        <w:rPr>
          <w:noProof/>
        </w:rPr>
        <w:fldChar w:fldCharType="end"/>
      </w:r>
    </w:p>
    <w:p w:rsidR="00AC0310" w:rsidRDefault="00AC0310">
      <w:pPr>
        <w:pStyle w:val="21"/>
        <w:tabs>
          <w:tab w:val="right" w:leader="dot" w:pos="9771"/>
        </w:tabs>
        <w:rPr>
          <w:noProof/>
        </w:rPr>
      </w:pPr>
      <w:r>
        <w:rPr>
          <w:noProof/>
        </w:rPr>
        <w:t>8.8.2. Сведения о начисленных и выплаченных доходах по облигациям эмитента</w:t>
      </w:r>
      <w:r>
        <w:rPr>
          <w:noProof/>
        </w:rPr>
        <w:tab/>
      </w:r>
      <w:r>
        <w:rPr>
          <w:noProof/>
        </w:rPr>
        <w:fldChar w:fldCharType="begin"/>
      </w:r>
      <w:r>
        <w:rPr>
          <w:noProof/>
        </w:rPr>
        <w:instrText xml:space="preserve"> PAGEREF _Toc458707182 \h </w:instrText>
      </w:r>
      <w:r>
        <w:rPr>
          <w:noProof/>
        </w:rPr>
      </w:r>
      <w:r>
        <w:rPr>
          <w:noProof/>
        </w:rPr>
        <w:fldChar w:fldCharType="separate"/>
      </w:r>
      <w:r>
        <w:rPr>
          <w:noProof/>
        </w:rPr>
        <w:t>58</w:t>
      </w:r>
      <w:r>
        <w:rPr>
          <w:noProof/>
        </w:rPr>
        <w:fldChar w:fldCharType="end"/>
      </w:r>
    </w:p>
    <w:p w:rsidR="00AC0310" w:rsidRDefault="00AC0310">
      <w:pPr>
        <w:pStyle w:val="21"/>
        <w:tabs>
          <w:tab w:val="right" w:leader="dot" w:pos="9771"/>
        </w:tabs>
        <w:rPr>
          <w:noProof/>
        </w:rPr>
      </w:pPr>
      <w:r>
        <w:rPr>
          <w:noProof/>
        </w:rPr>
        <w:t>8.9. Иные сведения</w:t>
      </w:r>
      <w:r>
        <w:rPr>
          <w:noProof/>
        </w:rPr>
        <w:tab/>
      </w:r>
      <w:r>
        <w:rPr>
          <w:noProof/>
        </w:rPr>
        <w:fldChar w:fldCharType="begin"/>
      </w:r>
      <w:r>
        <w:rPr>
          <w:noProof/>
        </w:rPr>
        <w:instrText xml:space="preserve"> PAGEREF _Toc458707183 \h </w:instrText>
      </w:r>
      <w:r>
        <w:rPr>
          <w:noProof/>
        </w:rPr>
      </w:r>
      <w:r>
        <w:rPr>
          <w:noProof/>
        </w:rPr>
        <w:fldChar w:fldCharType="separate"/>
      </w:r>
      <w:r>
        <w:rPr>
          <w:noProof/>
        </w:rPr>
        <w:t>58</w:t>
      </w:r>
      <w:r>
        <w:rPr>
          <w:noProof/>
        </w:rPr>
        <w:fldChar w:fldCharType="end"/>
      </w:r>
    </w:p>
    <w:p w:rsidR="00AC0310" w:rsidRDefault="00AC0310">
      <w:pPr>
        <w:pStyle w:val="21"/>
        <w:tabs>
          <w:tab w:val="right" w:leader="dot" w:pos="9771"/>
        </w:tabs>
        <w:rPr>
          <w:noProof/>
        </w:rPr>
      </w:pPr>
      <w:r>
        <w:rPr>
          <w:noProof/>
        </w:rP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_Toc458707184 \h </w:instrText>
      </w:r>
      <w:r>
        <w:rPr>
          <w:noProof/>
        </w:rPr>
      </w:r>
      <w:r>
        <w:rPr>
          <w:noProof/>
        </w:rPr>
        <w:fldChar w:fldCharType="separate"/>
      </w:r>
      <w:r>
        <w:rPr>
          <w:noProof/>
        </w:rPr>
        <w:t>58</w:t>
      </w:r>
      <w:r>
        <w:rPr>
          <w:noProof/>
        </w:rPr>
        <w:fldChar w:fldCharType="end"/>
      </w:r>
    </w:p>
    <w:p w:rsidR="001D57E0" w:rsidRDefault="00902D2E">
      <w:pPr>
        <w:pStyle w:val="1"/>
      </w:pPr>
      <w:r>
        <w:fldChar w:fldCharType="end"/>
      </w:r>
      <w:r>
        <w:br w:type="page"/>
      </w:r>
      <w:bookmarkStart w:id="1" w:name="_Toc458707087"/>
      <w:r>
        <w:lastRenderedPageBreak/>
        <w:t>Введение</w:t>
      </w:r>
      <w:bookmarkEnd w:id="1"/>
    </w:p>
    <w:p w:rsidR="001D57E0" w:rsidRDefault="00902D2E">
      <w:pPr>
        <w:pStyle w:val="SubHeading"/>
      </w:pPr>
      <w:r>
        <w:t>Основания возникновения у эмитента обязанности осуществлять раскрытие информации в форме ежеквартального отчета</w:t>
      </w:r>
    </w:p>
    <w:p w:rsidR="001D57E0" w:rsidRDefault="001D57E0">
      <w:pPr>
        <w:ind w:left="200"/>
      </w:pPr>
    </w:p>
    <w:p w:rsidR="001D57E0" w:rsidRDefault="001D57E0">
      <w:pPr>
        <w:ind w:left="200"/>
      </w:pPr>
    </w:p>
    <w:p w:rsidR="001D57E0" w:rsidRDefault="00902D2E">
      <w:pPr>
        <w:ind w:left="200"/>
      </w:pPr>
      <w:r>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1D57E0" w:rsidRDefault="001D57E0">
      <w:pPr>
        <w:ind w:left="200"/>
      </w:pPr>
    </w:p>
    <w:p w:rsidR="001D57E0" w:rsidRDefault="001D57E0">
      <w:pPr>
        <w:pStyle w:val="ThinDelim"/>
      </w:pPr>
    </w:p>
    <w:p w:rsidR="001D57E0" w:rsidRDefault="00902D2E">
      <w:r>
        <w:rPr>
          <w:rStyle w:val="Subst"/>
        </w:rPr>
        <w:t xml:space="preserve">Полное фирменное наименование эмитента на английском языке: </w:t>
      </w:r>
      <w:proofErr w:type="spellStart"/>
      <w:r>
        <w:rPr>
          <w:rStyle w:val="Subst"/>
        </w:rPr>
        <w:t>Joint</w:t>
      </w:r>
      <w:proofErr w:type="spellEnd"/>
      <w:r>
        <w:rPr>
          <w:rStyle w:val="Subst"/>
        </w:rPr>
        <w:t xml:space="preserve"> </w:t>
      </w:r>
      <w:proofErr w:type="spellStart"/>
      <w:r>
        <w:rPr>
          <w:rStyle w:val="Subst"/>
        </w:rPr>
        <w:t>stock</w:t>
      </w:r>
      <w:proofErr w:type="spellEnd"/>
      <w:r>
        <w:rPr>
          <w:rStyle w:val="Subst"/>
        </w:rPr>
        <w:t xml:space="preserve"> </w:t>
      </w:r>
      <w:proofErr w:type="spellStart"/>
      <w:r>
        <w:rPr>
          <w:rStyle w:val="Subst"/>
        </w:rPr>
        <w:t>company</w:t>
      </w:r>
      <w:proofErr w:type="spellEnd"/>
      <w:r>
        <w:rPr>
          <w:rStyle w:val="Subst"/>
        </w:rPr>
        <w:t xml:space="preserve"> " </w:t>
      </w:r>
      <w:proofErr w:type="spellStart"/>
      <w:r>
        <w:rPr>
          <w:rStyle w:val="Subst"/>
        </w:rPr>
        <w:t>St</w:t>
      </w:r>
      <w:proofErr w:type="spellEnd"/>
      <w:r>
        <w:rPr>
          <w:rStyle w:val="Subst"/>
        </w:rPr>
        <w:t xml:space="preserve">. </w:t>
      </w:r>
      <w:proofErr w:type="spellStart"/>
      <w:proofErr w:type="gramStart"/>
      <w:r>
        <w:rPr>
          <w:rStyle w:val="Subst"/>
        </w:rPr>
        <w:t>Petersburg</w:t>
      </w:r>
      <w:proofErr w:type="spellEnd"/>
      <w:r>
        <w:rPr>
          <w:rStyle w:val="Subst"/>
        </w:rPr>
        <w:t xml:space="preserve">  </w:t>
      </w:r>
      <w:proofErr w:type="spellStart"/>
      <w:r>
        <w:rPr>
          <w:rStyle w:val="Subst"/>
        </w:rPr>
        <w:t>Milling</w:t>
      </w:r>
      <w:proofErr w:type="spellEnd"/>
      <w:proofErr w:type="gramEnd"/>
      <w:r>
        <w:rPr>
          <w:rStyle w:val="Subst"/>
        </w:rPr>
        <w:t xml:space="preserve"> </w:t>
      </w:r>
      <w:proofErr w:type="spellStart"/>
      <w:r>
        <w:rPr>
          <w:rStyle w:val="Subst"/>
        </w:rPr>
        <w:t>Plant</w:t>
      </w:r>
      <w:proofErr w:type="spellEnd"/>
      <w:r>
        <w:rPr>
          <w:rStyle w:val="Subst"/>
        </w:rPr>
        <w:t xml:space="preserve"> "</w:t>
      </w:r>
      <w:r>
        <w:rPr>
          <w:rStyle w:val="Subst"/>
        </w:rPr>
        <w:br/>
      </w:r>
      <w:r>
        <w:rPr>
          <w:rStyle w:val="Subst"/>
        </w:rPr>
        <w:br/>
        <w:t>Сокращенное фирменное наименование эмитента на английском языке: JSC "</w:t>
      </w:r>
      <w:proofErr w:type="spellStart"/>
      <w:r>
        <w:rPr>
          <w:rStyle w:val="Subst"/>
        </w:rPr>
        <w:t>St</w:t>
      </w:r>
      <w:proofErr w:type="spellEnd"/>
      <w:r>
        <w:rPr>
          <w:rStyle w:val="Subst"/>
        </w:rPr>
        <w:t xml:space="preserve">. </w:t>
      </w:r>
      <w:proofErr w:type="spellStart"/>
      <w:r>
        <w:rPr>
          <w:rStyle w:val="Subst"/>
        </w:rPr>
        <w:t>Petersburg</w:t>
      </w:r>
      <w:proofErr w:type="spellEnd"/>
      <w:r>
        <w:rPr>
          <w:rStyle w:val="Subst"/>
        </w:rPr>
        <w:t xml:space="preserve">  </w:t>
      </w:r>
      <w:proofErr w:type="spellStart"/>
      <w:r>
        <w:rPr>
          <w:rStyle w:val="Subst"/>
        </w:rPr>
        <w:t>Milling</w:t>
      </w:r>
      <w:proofErr w:type="spellEnd"/>
      <w:r>
        <w:rPr>
          <w:rStyle w:val="Subst"/>
        </w:rPr>
        <w:t xml:space="preserve"> </w:t>
      </w:r>
      <w:proofErr w:type="spellStart"/>
      <w:r>
        <w:rPr>
          <w:rStyle w:val="Subst"/>
        </w:rPr>
        <w:t>Plant</w:t>
      </w:r>
      <w:proofErr w:type="spellEnd"/>
      <w:r>
        <w:rPr>
          <w:rStyle w:val="Subst"/>
        </w:rPr>
        <w:t>"</w:t>
      </w:r>
      <w:r>
        <w:rPr>
          <w:rStyle w:val="Subst"/>
        </w:rPr>
        <w:br/>
      </w:r>
    </w:p>
    <w:p w:rsidR="001D57E0" w:rsidRDefault="001D57E0">
      <w:pPr>
        <w:pStyle w:val="ThinDelim"/>
      </w:pPr>
    </w:p>
    <w:p w:rsidR="001D57E0" w:rsidRDefault="00902D2E">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1D57E0" w:rsidRDefault="00902D2E">
      <w:pPr>
        <w:pStyle w:val="1"/>
      </w:pPr>
      <w:r>
        <w:br w:type="page"/>
      </w:r>
      <w:bookmarkStart w:id="2" w:name="_Toc458707088"/>
      <w:r>
        <w:lastRenderedPageBreak/>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2"/>
    </w:p>
    <w:p w:rsidR="001D57E0" w:rsidRDefault="00902D2E">
      <w:pPr>
        <w:pStyle w:val="2"/>
      </w:pPr>
      <w:bookmarkStart w:id="3" w:name="_Toc458707089"/>
      <w:r>
        <w:t>1.1. Лица, входящие в состав органов управления эмитента</w:t>
      </w:r>
      <w:bookmarkEnd w:id="3"/>
    </w:p>
    <w:p w:rsidR="001D57E0" w:rsidRDefault="00902D2E">
      <w:pPr>
        <w:pStyle w:val="SubHeading"/>
        <w:ind w:left="200"/>
      </w:pPr>
      <w:r>
        <w:t>Состав совета директоров (наблюдательного совета) эмитента</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1D57E0">
        <w:tc>
          <w:tcPr>
            <w:tcW w:w="7752" w:type="dxa"/>
            <w:tcBorders>
              <w:top w:val="double" w:sz="6" w:space="0" w:color="auto"/>
              <w:left w:val="double" w:sz="6" w:space="0" w:color="auto"/>
              <w:bottom w:val="single" w:sz="6" w:space="0" w:color="auto"/>
              <w:right w:val="single" w:sz="6" w:space="0" w:color="auto"/>
            </w:tcBorders>
          </w:tcPr>
          <w:p w:rsidR="001D57E0" w:rsidRDefault="00902D2E">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1D57E0" w:rsidRDefault="00902D2E">
            <w:pPr>
              <w:jc w:val="center"/>
            </w:pPr>
            <w:r>
              <w:t>Год рождения</w:t>
            </w:r>
          </w:p>
        </w:tc>
      </w:tr>
      <w:tr w:rsidR="001D57E0">
        <w:tc>
          <w:tcPr>
            <w:tcW w:w="7752" w:type="dxa"/>
            <w:tcBorders>
              <w:top w:val="single" w:sz="6" w:space="0" w:color="auto"/>
              <w:left w:val="double" w:sz="6" w:space="0" w:color="auto"/>
              <w:bottom w:val="single" w:sz="6" w:space="0" w:color="auto"/>
              <w:right w:val="single" w:sz="6" w:space="0" w:color="auto"/>
            </w:tcBorders>
          </w:tcPr>
          <w:p w:rsidR="001D57E0" w:rsidRDefault="00902D2E">
            <w:proofErr w:type="spellStart"/>
            <w:r>
              <w:t>Бойчевская</w:t>
            </w:r>
            <w:proofErr w:type="spellEnd"/>
            <w:r>
              <w:t xml:space="preserve"> Светлана Борисовна</w:t>
            </w:r>
          </w:p>
        </w:tc>
        <w:tc>
          <w:tcPr>
            <w:tcW w:w="1500" w:type="dxa"/>
            <w:tcBorders>
              <w:top w:val="single" w:sz="6" w:space="0" w:color="auto"/>
              <w:left w:val="single" w:sz="6" w:space="0" w:color="auto"/>
              <w:bottom w:val="single" w:sz="6" w:space="0" w:color="auto"/>
              <w:right w:val="double" w:sz="6" w:space="0" w:color="auto"/>
            </w:tcBorders>
          </w:tcPr>
          <w:p w:rsidR="001D57E0" w:rsidRDefault="00902D2E">
            <w:pPr>
              <w:jc w:val="center"/>
            </w:pPr>
            <w:r>
              <w:t>1982</w:t>
            </w:r>
          </w:p>
        </w:tc>
      </w:tr>
      <w:tr w:rsidR="001D57E0">
        <w:tc>
          <w:tcPr>
            <w:tcW w:w="7752" w:type="dxa"/>
            <w:tcBorders>
              <w:top w:val="single" w:sz="6" w:space="0" w:color="auto"/>
              <w:left w:val="double" w:sz="6" w:space="0" w:color="auto"/>
              <w:bottom w:val="single" w:sz="6" w:space="0" w:color="auto"/>
              <w:right w:val="single" w:sz="6" w:space="0" w:color="auto"/>
            </w:tcBorders>
          </w:tcPr>
          <w:p w:rsidR="001D57E0" w:rsidRDefault="00902D2E">
            <w:r>
              <w:t>Меньшиков Андрей Анатольевич (председатель)</w:t>
            </w:r>
          </w:p>
        </w:tc>
        <w:tc>
          <w:tcPr>
            <w:tcW w:w="1500" w:type="dxa"/>
            <w:tcBorders>
              <w:top w:val="single" w:sz="6" w:space="0" w:color="auto"/>
              <w:left w:val="single" w:sz="6" w:space="0" w:color="auto"/>
              <w:bottom w:val="single" w:sz="6" w:space="0" w:color="auto"/>
              <w:right w:val="double" w:sz="6" w:space="0" w:color="auto"/>
            </w:tcBorders>
          </w:tcPr>
          <w:p w:rsidR="001D57E0" w:rsidRDefault="00902D2E">
            <w:pPr>
              <w:jc w:val="center"/>
            </w:pPr>
            <w:r>
              <w:t>1958</w:t>
            </w:r>
          </w:p>
        </w:tc>
      </w:tr>
      <w:tr w:rsidR="001D57E0">
        <w:tc>
          <w:tcPr>
            <w:tcW w:w="7752" w:type="dxa"/>
            <w:tcBorders>
              <w:top w:val="single" w:sz="6" w:space="0" w:color="auto"/>
              <w:left w:val="double" w:sz="6" w:space="0" w:color="auto"/>
              <w:bottom w:val="single" w:sz="6" w:space="0" w:color="auto"/>
              <w:right w:val="single" w:sz="6" w:space="0" w:color="auto"/>
            </w:tcBorders>
          </w:tcPr>
          <w:p w:rsidR="001D57E0" w:rsidRDefault="00902D2E">
            <w:r>
              <w:t>Буркова Анна Владимировна</w:t>
            </w:r>
          </w:p>
        </w:tc>
        <w:tc>
          <w:tcPr>
            <w:tcW w:w="1500" w:type="dxa"/>
            <w:tcBorders>
              <w:top w:val="single" w:sz="6" w:space="0" w:color="auto"/>
              <w:left w:val="single" w:sz="6" w:space="0" w:color="auto"/>
              <w:bottom w:val="single" w:sz="6" w:space="0" w:color="auto"/>
              <w:right w:val="double" w:sz="6" w:space="0" w:color="auto"/>
            </w:tcBorders>
          </w:tcPr>
          <w:p w:rsidR="001D57E0" w:rsidRDefault="00902D2E">
            <w:pPr>
              <w:jc w:val="center"/>
            </w:pPr>
            <w:r>
              <w:t>1974</w:t>
            </w:r>
          </w:p>
        </w:tc>
      </w:tr>
      <w:tr w:rsidR="001D57E0">
        <w:tc>
          <w:tcPr>
            <w:tcW w:w="7752" w:type="dxa"/>
            <w:tcBorders>
              <w:top w:val="single" w:sz="6" w:space="0" w:color="auto"/>
              <w:left w:val="double" w:sz="6" w:space="0" w:color="auto"/>
              <w:bottom w:val="single" w:sz="6" w:space="0" w:color="auto"/>
              <w:right w:val="single" w:sz="6" w:space="0" w:color="auto"/>
            </w:tcBorders>
          </w:tcPr>
          <w:p w:rsidR="001D57E0" w:rsidRDefault="00902D2E">
            <w:r>
              <w:t>Филоненко Валерий Васильевич</w:t>
            </w:r>
          </w:p>
        </w:tc>
        <w:tc>
          <w:tcPr>
            <w:tcW w:w="1500" w:type="dxa"/>
            <w:tcBorders>
              <w:top w:val="single" w:sz="6" w:space="0" w:color="auto"/>
              <w:left w:val="single" w:sz="6" w:space="0" w:color="auto"/>
              <w:bottom w:val="single" w:sz="6" w:space="0" w:color="auto"/>
              <w:right w:val="double" w:sz="6" w:space="0" w:color="auto"/>
            </w:tcBorders>
          </w:tcPr>
          <w:p w:rsidR="001D57E0" w:rsidRDefault="00902D2E">
            <w:pPr>
              <w:jc w:val="center"/>
            </w:pPr>
            <w:r>
              <w:t>1947</w:t>
            </w:r>
          </w:p>
        </w:tc>
      </w:tr>
      <w:tr w:rsidR="001D57E0">
        <w:tc>
          <w:tcPr>
            <w:tcW w:w="7752" w:type="dxa"/>
            <w:tcBorders>
              <w:top w:val="single" w:sz="6" w:space="0" w:color="auto"/>
              <w:left w:val="double" w:sz="6" w:space="0" w:color="auto"/>
              <w:bottom w:val="double" w:sz="6" w:space="0" w:color="auto"/>
              <w:right w:val="single" w:sz="6" w:space="0" w:color="auto"/>
            </w:tcBorders>
          </w:tcPr>
          <w:p w:rsidR="001D57E0" w:rsidRDefault="00902D2E">
            <w:r>
              <w:t>Подобаева Лилия Михайловна</w:t>
            </w:r>
          </w:p>
        </w:tc>
        <w:tc>
          <w:tcPr>
            <w:tcW w:w="1500" w:type="dxa"/>
            <w:tcBorders>
              <w:top w:val="single" w:sz="6" w:space="0" w:color="auto"/>
              <w:left w:val="single" w:sz="6" w:space="0" w:color="auto"/>
              <w:bottom w:val="double" w:sz="6" w:space="0" w:color="auto"/>
              <w:right w:val="double" w:sz="6" w:space="0" w:color="auto"/>
            </w:tcBorders>
          </w:tcPr>
          <w:p w:rsidR="001D57E0" w:rsidRDefault="00902D2E">
            <w:pPr>
              <w:jc w:val="center"/>
            </w:pPr>
            <w:r>
              <w:t>1968</w:t>
            </w:r>
          </w:p>
        </w:tc>
      </w:tr>
    </w:tbl>
    <w:p w:rsidR="001D57E0" w:rsidRDefault="00902D2E">
      <w:pPr>
        <w:pStyle w:val="SubHeading"/>
        <w:ind w:left="200"/>
      </w:pPr>
      <w:r>
        <w:t>Единоличный исполнительный орган эмитента</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1D57E0">
        <w:tc>
          <w:tcPr>
            <w:tcW w:w="7752" w:type="dxa"/>
            <w:tcBorders>
              <w:top w:val="double" w:sz="6" w:space="0" w:color="auto"/>
              <w:left w:val="double" w:sz="6" w:space="0" w:color="auto"/>
              <w:bottom w:val="single" w:sz="6" w:space="0" w:color="auto"/>
              <w:right w:val="single" w:sz="6" w:space="0" w:color="auto"/>
            </w:tcBorders>
          </w:tcPr>
          <w:p w:rsidR="001D57E0" w:rsidRDefault="00902D2E">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1D57E0" w:rsidRDefault="00902D2E">
            <w:pPr>
              <w:jc w:val="center"/>
            </w:pPr>
            <w:r>
              <w:t>Год рождения</w:t>
            </w:r>
          </w:p>
        </w:tc>
      </w:tr>
      <w:tr w:rsidR="001D57E0">
        <w:tc>
          <w:tcPr>
            <w:tcW w:w="7752" w:type="dxa"/>
            <w:tcBorders>
              <w:top w:val="single" w:sz="6" w:space="0" w:color="auto"/>
              <w:left w:val="double" w:sz="6" w:space="0" w:color="auto"/>
              <w:bottom w:val="double" w:sz="6" w:space="0" w:color="auto"/>
              <w:right w:val="single" w:sz="6" w:space="0" w:color="auto"/>
            </w:tcBorders>
          </w:tcPr>
          <w:p w:rsidR="001D57E0" w:rsidRDefault="00902D2E">
            <w:r>
              <w:t>Камынина Татьяна Николаевна</w:t>
            </w:r>
          </w:p>
        </w:tc>
        <w:tc>
          <w:tcPr>
            <w:tcW w:w="1500" w:type="dxa"/>
            <w:tcBorders>
              <w:top w:val="single" w:sz="6" w:space="0" w:color="auto"/>
              <w:left w:val="single" w:sz="6" w:space="0" w:color="auto"/>
              <w:bottom w:val="double" w:sz="6" w:space="0" w:color="auto"/>
              <w:right w:val="double" w:sz="6" w:space="0" w:color="auto"/>
            </w:tcBorders>
          </w:tcPr>
          <w:p w:rsidR="001D57E0" w:rsidRDefault="00902D2E">
            <w:pPr>
              <w:jc w:val="center"/>
            </w:pPr>
            <w:r>
              <w:t>1976</w:t>
            </w:r>
          </w:p>
        </w:tc>
      </w:tr>
    </w:tbl>
    <w:p w:rsidR="001D57E0" w:rsidRDefault="00902D2E">
      <w:pPr>
        <w:pStyle w:val="SubHeading"/>
        <w:ind w:left="200"/>
      </w:pPr>
      <w:r>
        <w:t>Состав коллегиального исполнительного органа эмитента</w:t>
      </w:r>
    </w:p>
    <w:p w:rsidR="001D57E0" w:rsidRDefault="00902D2E">
      <w:pPr>
        <w:ind w:left="400"/>
      </w:pPr>
      <w:r>
        <w:rPr>
          <w:rStyle w:val="Subst"/>
        </w:rPr>
        <w:t>Коллегиальный исполнительный орган не предусмотрен</w:t>
      </w:r>
    </w:p>
    <w:p w:rsidR="001D57E0" w:rsidRDefault="00902D2E">
      <w:pPr>
        <w:pStyle w:val="2"/>
      </w:pPr>
      <w:bookmarkStart w:id="4" w:name="_Toc458707090"/>
      <w:r>
        <w:t>1.2. Сведения о банковских счетах эмитента</w:t>
      </w:r>
      <w:bookmarkEnd w:id="4"/>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5" w:name="_Toc458707091"/>
      <w:r>
        <w:t>1.3. Сведения об аудиторе (аудиторах) эмитента</w:t>
      </w:r>
      <w:bookmarkEnd w:id="5"/>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6" w:name="_Toc458707092"/>
      <w:r>
        <w:t>1.4. Сведения об оценщике эмитента</w:t>
      </w:r>
      <w:bookmarkEnd w:id="6"/>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7" w:name="_Toc458707093"/>
      <w:r>
        <w:t>1.5. Сведения о консультантах эмитента</w:t>
      </w:r>
      <w:bookmarkEnd w:id="7"/>
    </w:p>
    <w:p w:rsidR="001D57E0" w:rsidRDefault="00902D2E">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1D57E0" w:rsidRDefault="00902D2E">
      <w:pPr>
        <w:pStyle w:val="2"/>
      </w:pPr>
      <w:bookmarkStart w:id="8" w:name="_Toc458707094"/>
      <w:r>
        <w:t>1.6. Сведения об иных лицах, подписавших ежеквартальный отчет</w:t>
      </w:r>
      <w:bookmarkEnd w:id="8"/>
    </w:p>
    <w:p w:rsidR="001D57E0" w:rsidRDefault="00902D2E">
      <w:pPr>
        <w:ind w:left="200"/>
      </w:pPr>
      <w:r>
        <w:rPr>
          <w:rStyle w:val="Subst"/>
        </w:rPr>
        <w:t>Иных подписей нет</w:t>
      </w:r>
    </w:p>
    <w:p w:rsidR="001D57E0" w:rsidRDefault="00902D2E">
      <w:pPr>
        <w:pStyle w:val="1"/>
      </w:pPr>
      <w:bookmarkStart w:id="9" w:name="_Toc458707095"/>
      <w:r>
        <w:t>II. Основная информация о финансово-экономическом состоянии эмитента</w:t>
      </w:r>
      <w:bookmarkEnd w:id="9"/>
    </w:p>
    <w:p w:rsidR="001D57E0" w:rsidRDefault="00902D2E">
      <w:pPr>
        <w:pStyle w:val="2"/>
      </w:pPr>
      <w:bookmarkStart w:id="10" w:name="_Toc458707096"/>
      <w:r>
        <w:t>2.1. Показатели финансово-экономической деятельности эмитента</w:t>
      </w:r>
      <w:bookmarkEnd w:id="10"/>
    </w:p>
    <w:p w:rsidR="001D57E0" w:rsidRDefault="00902D2E">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1D57E0" w:rsidRDefault="00902D2E">
      <w:pPr>
        <w:pStyle w:val="2"/>
      </w:pPr>
      <w:bookmarkStart w:id="11" w:name="_Toc458707097"/>
      <w:r>
        <w:t>2.2. Рыночная капитализация эмитента</w:t>
      </w:r>
      <w:bookmarkEnd w:id="11"/>
    </w:p>
    <w:p w:rsidR="001D57E0" w:rsidRDefault="00902D2E">
      <w:pPr>
        <w:ind w:left="200"/>
      </w:pPr>
      <w:r>
        <w:t>Не указывается эмитентами, обыкновенные именные акции которых не допущены к обращению организатором торговли</w:t>
      </w:r>
    </w:p>
    <w:p w:rsidR="001D57E0" w:rsidRDefault="00902D2E">
      <w:pPr>
        <w:pStyle w:val="2"/>
      </w:pPr>
      <w:bookmarkStart w:id="12" w:name="_Toc458707098"/>
      <w:r>
        <w:t>2.3. Обязательства эмитента</w:t>
      </w:r>
      <w:bookmarkEnd w:id="12"/>
    </w:p>
    <w:p w:rsidR="001D57E0" w:rsidRDefault="00902D2E">
      <w:pPr>
        <w:pStyle w:val="2"/>
      </w:pPr>
      <w:bookmarkStart w:id="13" w:name="_Toc458707099"/>
      <w:r>
        <w:lastRenderedPageBreak/>
        <w:t>2.3.1. Заемные средства и кредиторская задолженность</w:t>
      </w:r>
      <w:bookmarkEnd w:id="13"/>
    </w:p>
    <w:p w:rsidR="001D57E0" w:rsidRDefault="00902D2E">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1D57E0" w:rsidRDefault="00902D2E">
      <w:pPr>
        <w:pStyle w:val="2"/>
      </w:pPr>
      <w:bookmarkStart w:id="14" w:name="_Toc458707100"/>
      <w:r>
        <w:t>2.3.2. Кредитная история эмитента</w:t>
      </w:r>
      <w:bookmarkEnd w:id="14"/>
    </w:p>
    <w:p w:rsidR="001D57E0" w:rsidRDefault="00902D2E">
      <w:pPr>
        <w:ind w:left="200"/>
      </w:pPr>
      <w:r>
        <w:t>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и/или договорам займа, которые эмитент считает для себя существенными.</w:t>
      </w:r>
    </w:p>
    <w:p w:rsidR="001D57E0" w:rsidRDefault="001D57E0">
      <w:pPr>
        <w:ind w:left="200"/>
      </w:pPr>
    </w:p>
    <w:p w:rsidR="001D57E0" w:rsidRDefault="00902D2E">
      <w:pPr>
        <w:ind w:left="200"/>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эмитентами </w:t>
      </w:r>
      <w:proofErr w:type="spellStart"/>
      <w:r>
        <w:rPr>
          <w:rStyle w:val="Subst"/>
        </w:rPr>
        <w:t>эмисионных</w:t>
      </w:r>
      <w:proofErr w:type="spellEnd"/>
      <w:r>
        <w:rPr>
          <w:rStyle w:val="Subst"/>
        </w:rPr>
        <w:t xml:space="preserve"> ценных бумаг" от 30.12.2014 № 454-П (в редакции от 16.12.2015), настоящая информация в ежеквартальный отчет не включается.</w:t>
      </w:r>
    </w:p>
    <w:p w:rsidR="001D57E0" w:rsidRDefault="00902D2E">
      <w:pPr>
        <w:pStyle w:val="2"/>
      </w:pPr>
      <w:bookmarkStart w:id="15" w:name="_Toc458707101"/>
      <w:r>
        <w:t>2.3.3. Обязательства эмитента из обеспечения, предоставленного третьим лицам</w:t>
      </w:r>
      <w:bookmarkEnd w:id="15"/>
    </w:p>
    <w:p w:rsidR="001D57E0" w:rsidRDefault="00902D2E">
      <w:pPr>
        <w:ind w:left="200"/>
      </w:pPr>
      <w:r>
        <w:t>Единица измерения:</w:t>
      </w:r>
      <w:r>
        <w:rPr>
          <w:rStyle w:val="Subst"/>
        </w:rPr>
        <w:t xml:space="preserve"> тыс. руб.</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1D57E0">
        <w:tc>
          <w:tcPr>
            <w:tcW w:w="6492" w:type="dxa"/>
            <w:tcBorders>
              <w:top w:val="double" w:sz="6" w:space="0" w:color="auto"/>
              <w:left w:val="double" w:sz="6" w:space="0" w:color="auto"/>
              <w:bottom w:val="single" w:sz="6" w:space="0" w:color="auto"/>
              <w:right w:val="single" w:sz="6" w:space="0" w:color="auto"/>
            </w:tcBorders>
          </w:tcPr>
          <w:p w:rsidR="001D57E0" w:rsidRDefault="00902D2E">
            <w:pPr>
              <w:jc w:val="center"/>
            </w:pPr>
            <w:r>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rsidR="001D57E0" w:rsidRDefault="00902D2E">
            <w:pPr>
              <w:jc w:val="center"/>
            </w:pPr>
            <w:r>
              <w:t>2016, 6 мес.</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Общая сумма обязательств эмитента из предоставленного им обеспечения</w:t>
            </w:r>
          </w:p>
        </w:tc>
        <w:tc>
          <w:tcPr>
            <w:tcW w:w="27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Общая сумма обязательств третьих лиц, по которым эмитент предоставил обеспечение, с учетом ограниченной ответственности эмитента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27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double" w:sz="6" w:space="0" w:color="auto"/>
              <w:right w:val="single" w:sz="6" w:space="0" w:color="auto"/>
            </w:tcBorders>
          </w:tcPr>
          <w:p w:rsidR="001D57E0" w:rsidRDefault="00902D2E">
            <w:r>
              <w:t>В том числе в форме залога или поручительства</w:t>
            </w:r>
          </w:p>
        </w:tc>
        <w:tc>
          <w:tcPr>
            <w:tcW w:w="2760" w:type="dxa"/>
            <w:tcBorders>
              <w:top w:val="single" w:sz="6" w:space="0" w:color="auto"/>
              <w:left w:val="single" w:sz="6" w:space="0" w:color="auto"/>
              <w:bottom w:val="double" w:sz="6" w:space="0" w:color="auto"/>
              <w:right w:val="double" w:sz="6" w:space="0" w:color="auto"/>
            </w:tcBorders>
          </w:tcPr>
          <w:p w:rsidR="001D57E0" w:rsidRDefault="001D57E0"/>
        </w:tc>
      </w:tr>
    </w:tbl>
    <w:p w:rsidR="001D57E0" w:rsidRDefault="00902D2E">
      <w:pPr>
        <w:pStyle w:val="SubHeading"/>
        <w:ind w:left="200"/>
      </w:pPr>
      <w:r>
        <w:t>Обязательства эмитента из обеспечения, предоставленного за период с даты начала текущего финансового года и до даты окончания отчетного квартала третьим лицам, в том числе в форме залога или поручительства, составляющие не менее 5 процентов от балансовой стоимости активов эмитента на дату окончания последнего завершенного отчетного периода, предшествующего предоставлению обеспечения</w:t>
      </w:r>
    </w:p>
    <w:p w:rsidR="001D57E0" w:rsidRDefault="00902D2E">
      <w:pPr>
        <w:ind w:left="200"/>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эмитентами </w:t>
      </w:r>
      <w:proofErr w:type="spellStart"/>
      <w:r>
        <w:rPr>
          <w:rStyle w:val="Subst"/>
        </w:rPr>
        <w:t>эмисионных</w:t>
      </w:r>
      <w:proofErr w:type="spellEnd"/>
      <w:r>
        <w:rPr>
          <w:rStyle w:val="Subst"/>
        </w:rPr>
        <w:t xml:space="preserve"> ценных бумаг" от 30.12.2014 № 454-П (в редакции от 16.12.2015), настоящая информация в ежеквартальный отчет не включается.</w:t>
      </w:r>
    </w:p>
    <w:p w:rsidR="001D57E0" w:rsidRDefault="00902D2E">
      <w:pPr>
        <w:pStyle w:val="2"/>
      </w:pPr>
      <w:bookmarkStart w:id="16" w:name="_Toc458707102"/>
      <w:r>
        <w:t>2.3.4. Прочие обязательства эмитента</w:t>
      </w:r>
      <w:bookmarkEnd w:id="16"/>
    </w:p>
    <w:p w:rsidR="001D57E0" w:rsidRDefault="00902D2E">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1D57E0" w:rsidRDefault="00902D2E">
      <w:pPr>
        <w:pStyle w:val="2"/>
      </w:pPr>
      <w:bookmarkStart w:id="17" w:name="_Toc458707103"/>
      <w:r>
        <w:t>2.4. Риски, связанные с приобретением размещаемых (размещенных) эмиссионных ценных бумаг</w:t>
      </w:r>
      <w:bookmarkEnd w:id="17"/>
    </w:p>
    <w:p w:rsidR="001D57E0" w:rsidRDefault="00902D2E">
      <w:pPr>
        <w:ind w:left="200"/>
        <w:rPr>
          <w:rStyle w:val="Subst"/>
        </w:rPr>
      </w:pPr>
      <w:r>
        <w:rPr>
          <w:rStyle w:val="Subst"/>
        </w:rPr>
        <w:t>Изменения в составе информации настоящего пункта в отчетном квартале не происходили</w:t>
      </w:r>
    </w:p>
    <w:p w:rsidR="001D57E0" w:rsidRDefault="00902D2E">
      <w:pPr>
        <w:pStyle w:val="1"/>
      </w:pPr>
      <w:bookmarkStart w:id="18" w:name="_Toc458707104"/>
      <w:r>
        <w:t>III. Подробная информация об эмитенте</w:t>
      </w:r>
      <w:bookmarkEnd w:id="18"/>
    </w:p>
    <w:p w:rsidR="001D57E0" w:rsidRDefault="00902D2E">
      <w:pPr>
        <w:pStyle w:val="2"/>
      </w:pPr>
      <w:bookmarkStart w:id="19" w:name="_Toc458707105"/>
      <w:r>
        <w:t>3.1. История создания и развитие эмитента</w:t>
      </w:r>
      <w:bookmarkEnd w:id="19"/>
    </w:p>
    <w:p w:rsidR="001D57E0" w:rsidRDefault="00902D2E">
      <w:pPr>
        <w:pStyle w:val="2"/>
      </w:pPr>
      <w:bookmarkStart w:id="20" w:name="_Toc458707106"/>
      <w:r>
        <w:t>3.1.1. Данные о фирменном наименовании (наименовании) эмитента</w:t>
      </w:r>
      <w:bookmarkEnd w:id="20"/>
    </w:p>
    <w:p w:rsidR="001D57E0" w:rsidRDefault="00902D2E">
      <w:pPr>
        <w:ind w:left="200"/>
      </w:pPr>
      <w:r>
        <w:lastRenderedPageBreak/>
        <w:t>Полное фирменное наименование эмитента:</w:t>
      </w:r>
      <w:r>
        <w:rPr>
          <w:rStyle w:val="Subst"/>
        </w:rPr>
        <w:t xml:space="preserve"> Публичное акционерное общество "Петербургский мельничный комбинат"</w:t>
      </w:r>
    </w:p>
    <w:p w:rsidR="001D57E0" w:rsidRDefault="00902D2E">
      <w:pPr>
        <w:ind w:left="200"/>
      </w:pPr>
      <w:r>
        <w:t>Дата введения действующего полного фирменного наименования:</w:t>
      </w:r>
      <w:r>
        <w:rPr>
          <w:rStyle w:val="Subst"/>
        </w:rPr>
        <w:t xml:space="preserve"> 11.12.2014</w:t>
      </w:r>
    </w:p>
    <w:p w:rsidR="001D57E0" w:rsidRDefault="00902D2E">
      <w:pPr>
        <w:ind w:left="200"/>
      </w:pPr>
      <w:r>
        <w:t>Сокращенное фирменное наименование эмитента:</w:t>
      </w:r>
      <w:r>
        <w:rPr>
          <w:rStyle w:val="Subst"/>
        </w:rPr>
        <w:t xml:space="preserve"> ПАО "Петербургский мельничный комбинат"</w:t>
      </w:r>
    </w:p>
    <w:p w:rsidR="001D57E0" w:rsidRDefault="00902D2E">
      <w:pPr>
        <w:ind w:left="200"/>
      </w:pPr>
      <w:r>
        <w:t>Дата введения действующего сокращенного фирменного наименования:</w:t>
      </w:r>
      <w:r>
        <w:rPr>
          <w:rStyle w:val="Subst"/>
        </w:rPr>
        <w:t xml:space="preserve"> 11.12.2014</w:t>
      </w:r>
    </w:p>
    <w:p w:rsidR="001D57E0" w:rsidRDefault="001D57E0">
      <w:pPr>
        <w:ind w:left="200"/>
      </w:pPr>
    </w:p>
    <w:p w:rsidR="001D57E0" w:rsidRDefault="00902D2E">
      <w:pPr>
        <w:ind w:left="200"/>
      </w:pPr>
      <w:r>
        <w:rPr>
          <w:rStyle w:val="Subst"/>
        </w:rPr>
        <w:t>Фирменное наименование эмитента (наименование для некоммерческой организации) зарегистрировано как товарный знак или знак обслуживания</w:t>
      </w:r>
    </w:p>
    <w:p w:rsidR="001D57E0" w:rsidRDefault="00902D2E">
      <w:pPr>
        <w:ind w:left="200"/>
      </w:pPr>
      <w:r>
        <w:t xml:space="preserve">Сведения о регистрации указанных товарных </w:t>
      </w:r>
      <w:proofErr w:type="gramStart"/>
      <w:r>
        <w:t>знаков:</w:t>
      </w:r>
      <w:r>
        <w:br/>
      </w:r>
      <w:r>
        <w:rPr>
          <w:rStyle w:val="Subst"/>
        </w:rPr>
        <w:t>Свидетельство</w:t>
      </w:r>
      <w:proofErr w:type="gramEnd"/>
      <w:r>
        <w:rPr>
          <w:rStyle w:val="Subst"/>
        </w:rPr>
        <w:t xml:space="preserve"> на товарный знак № 455599. Приоритет товарного знака 18 августа 2010 г. Зарегистрировано в Государственном реестре товарных знаков и знаков обслуживания Российской Федерации 05 марта 2012 г. Срок действия регистрации истекает 18 августа 2020 г.</w:t>
      </w:r>
    </w:p>
    <w:p w:rsidR="001D57E0" w:rsidRDefault="00902D2E">
      <w:pPr>
        <w:pStyle w:val="SubHeading"/>
        <w:ind w:left="200"/>
      </w:pPr>
      <w:r>
        <w:t>Все предшествующие наименования эмитента в течение времени его существования</w:t>
      </w:r>
    </w:p>
    <w:p w:rsidR="001D57E0" w:rsidRDefault="00902D2E">
      <w:pPr>
        <w:ind w:left="400"/>
      </w:pPr>
      <w:r>
        <w:t>Полное фирменное наименование:</w:t>
      </w:r>
      <w:r>
        <w:rPr>
          <w:rStyle w:val="Subst"/>
        </w:rPr>
        <w:t xml:space="preserve"> Открытое акционерное общество "Петербургский мельничный комбинат"</w:t>
      </w:r>
    </w:p>
    <w:p w:rsidR="001D57E0" w:rsidRDefault="00902D2E">
      <w:pPr>
        <w:ind w:left="400"/>
      </w:pPr>
      <w:r>
        <w:t>Сокращенное фирменное наименование:</w:t>
      </w:r>
      <w:r>
        <w:rPr>
          <w:rStyle w:val="Subst"/>
        </w:rPr>
        <w:t xml:space="preserve"> ОАО "Петербургский мельничный комбинат"</w:t>
      </w:r>
    </w:p>
    <w:p w:rsidR="001D57E0" w:rsidRDefault="00902D2E">
      <w:pPr>
        <w:ind w:left="400"/>
      </w:pPr>
      <w:r>
        <w:t>Дата введения наименования:</w:t>
      </w:r>
      <w:r>
        <w:rPr>
          <w:rStyle w:val="Subst"/>
        </w:rPr>
        <w:t xml:space="preserve"> 06.07.2000</w:t>
      </w:r>
    </w:p>
    <w:p w:rsidR="001D57E0" w:rsidRDefault="00902D2E">
      <w:pPr>
        <w:ind w:left="400"/>
      </w:pPr>
      <w:r>
        <w:t xml:space="preserve">Основание введения </w:t>
      </w:r>
      <w:proofErr w:type="gramStart"/>
      <w:r>
        <w:t>наименования:</w:t>
      </w:r>
      <w:r>
        <w:br/>
      </w:r>
      <w:r>
        <w:rPr>
          <w:rStyle w:val="Subst"/>
        </w:rPr>
        <w:t>Решение</w:t>
      </w:r>
      <w:proofErr w:type="gramEnd"/>
      <w:r>
        <w:rPr>
          <w:rStyle w:val="Subst"/>
        </w:rPr>
        <w:t xml:space="preserve"> Регистрационной палаты Администрации Санкт-Петербурга № 203180 от 06.07.2000.</w:t>
      </w:r>
    </w:p>
    <w:p w:rsidR="001D57E0" w:rsidRDefault="001D57E0">
      <w:pPr>
        <w:ind w:left="400"/>
      </w:pPr>
    </w:p>
    <w:p w:rsidR="001D57E0" w:rsidRDefault="00902D2E">
      <w:pPr>
        <w:ind w:left="400"/>
      </w:pPr>
      <w:r>
        <w:t>Полное фирменное наименование:</w:t>
      </w:r>
      <w:r>
        <w:rPr>
          <w:rStyle w:val="Subst"/>
        </w:rPr>
        <w:t xml:space="preserve"> Открытое акционерное общество "Мельничный комбинат "</w:t>
      </w:r>
      <w:proofErr w:type="spellStart"/>
      <w:r>
        <w:rPr>
          <w:rStyle w:val="Subst"/>
        </w:rPr>
        <w:t>Предпортовый</w:t>
      </w:r>
      <w:proofErr w:type="spellEnd"/>
      <w:r>
        <w:rPr>
          <w:rStyle w:val="Subst"/>
        </w:rPr>
        <w:t>"</w:t>
      </w:r>
    </w:p>
    <w:p w:rsidR="001D57E0" w:rsidRDefault="00902D2E">
      <w:pPr>
        <w:ind w:left="400"/>
      </w:pPr>
      <w:r>
        <w:t>Сокращенное фирменное наименование:</w:t>
      </w:r>
      <w:r>
        <w:rPr>
          <w:rStyle w:val="Subst"/>
        </w:rPr>
        <w:t xml:space="preserve"> ОАО "Мельничный комбинат "</w:t>
      </w:r>
      <w:proofErr w:type="spellStart"/>
      <w:r>
        <w:rPr>
          <w:rStyle w:val="Subst"/>
        </w:rPr>
        <w:t>Предпортовый</w:t>
      </w:r>
      <w:proofErr w:type="spellEnd"/>
      <w:r>
        <w:rPr>
          <w:rStyle w:val="Subst"/>
        </w:rPr>
        <w:t>"</w:t>
      </w:r>
    </w:p>
    <w:p w:rsidR="001D57E0" w:rsidRDefault="00902D2E">
      <w:pPr>
        <w:ind w:left="400"/>
      </w:pPr>
      <w:r>
        <w:t>Дата введения наименования:</w:t>
      </w:r>
      <w:r>
        <w:rPr>
          <w:rStyle w:val="Subst"/>
        </w:rPr>
        <w:t xml:space="preserve"> 07.07.1998</w:t>
      </w:r>
    </w:p>
    <w:p w:rsidR="001D57E0" w:rsidRDefault="00902D2E">
      <w:pPr>
        <w:ind w:left="400"/>
      </w:pPr>
      <w:r>
        <w:t xml:space="preserve">Основание введения </w:t>
      </w:r>
      <w:proofErr w:type="gramStart"/>
      <w:r>
        <w:t>наименования:</w:t>
      </w:r>
      <w:r>
        <w:br/>
      </w:r>
      <w:r>
        <w:rPr>
          <w:rStyle w:val="Subst"/>
        </w:rPr>
        <w:t>Решение</w:t>
      </w:r>
      <w:proofErr w:type="gramEnd"/>
      <w:r>
        <w:rPr>
          <w:rStyle w:val="Subst"/>
        </w:rPr>
        <w:t xml:space="preserve"> Регистрационной палаты мэрии Санкт-Петербурга № 111446 от 07.07.1998.</w:t>
      </w:r>
    </w:p>
    <w:p w:rsidR="001D57E0" w:rsidRDefault="001D57E0">
      <w:pPr>
        <w:ind w:left="400"/>
      </w:pPr>
    </w:p>
    <w:p w:rsidR="001D57E0" w:rsidRDefault="00902D2E">
      <w:pPr>
        <w:ind w:left="400"/>
      </w:pPr>
      <w:r>
        <w:t>Полное фирменное наименование:</w:t>
      </w:r>
      <w:r>
        <w:rPr>
          <w:rStyle w:val="Subst"/>
        </w:rPr>
        <w:t xml:space="preserve"> Акционерное общество открытого типа "Мельничный комбинат "</w:t>
      </w:r>
      <w:proofErr w:type="spellStart"/>
      <w:r>
        <w:rPr>
          <w:rStyle w:val="Subst"/>
        </w:rPr>
        <w:t>Предпортовый</w:t>
      </w:r>
      <w:proofErr w:type="spellEnd"/>
      <w:r>
        <w:rPr>
          <w:rStyle w:val="Subst"/>
        </w:rPr>
        <w:t>"</w:t>
      </w:r>
    </w:p>
    <w:p w:rsidR="001D57E0" w:rsidRDefault="00902D2E">
      <w:pPr>
        <w:ind w:left="400"/>
      </w:pPr>
      <w:r>
        <w:t>Сокращенное фирменное наименование:</w:t>
      </w:r>
      <w:r>
        <w:rPr>
          <w:rStyle w:val="Subst"/>
        </w:rPr>
        <w:t xml:space="preserve"> АООТ "Мельничный комбинат "</w:t>
      </w:r>
      <w:proofErr w:type="spellStart"/>
      <w:r>
        <w:rPr>
          <w:rStyle w:val="Subst"/>
        </w:rPr>
        <w:t>Предпортовый</w:t>
      </w:r>
      <w:proofErr w:type="spellEnd"/>
      <w:r>
        <w:rPr>
          <w:rStyle w:val="Subst"/>
        </w:rPr>
        <w:t>"</w:t>
      </w:r>
    </w:p>
    <w:p w:rsidR="001D57E0" w:rsidRDefault="00902D2E">
      <w:pPr>
        <w:ind w:left="400"/>
      </w:pPr>
      <w:r>
        <w:t>Дата введения наименования:</w:t>
      </w:r>
      <w:r>
        <w:rPr>
          <w:rStyle w:val="Subst"/>
        </w:rPr>
        <w:t xml:space="preserve"> 22.02.1993</w:t>
      </w:r>
    </w:p>
    <w:p w:rsidR="001D57E0" w:rsidRDefault="00902D2E">
      <w:pPr>
        <w:ind w:left="400"/>
      </w:pPr>
      <w:r>
        <w:t xml:space="preserve">Основание введения </w:t>
      </w:r>
      <w:proofErr w:type="gramStart"/>
      <w:r>
        <w:t>наименования:</w:t>
      </w:r>
      <w:r>
        <w:br/>
      </w:r>
      <w:r>
        <w:rPr>
          <w:rStyle w:val="Subst"/>
        </w:rPr>
        <w:t>Решение</w:t>
      </w:r>
      <w:proofErr w:type="gramEnd"/>
      <w:r>
        <w:rPr>
          <w:rStyle w:val="Subst"/>
        </w:rPr>
        <w:t xml:space="preserve"> Регистрационной палаты мэрии Санкт-Петербурга № 2758 от 22.02.93 (зарегистрировано за номером 2276).</w:t>
      </w:r>
    </w:p>
    <w:p w:rsidR="001D57E0" w:rsidRDefault="00902D2E">
      <w:pPr>
        <w:pStyle w:val="2"/>
      </w:pPr>
      <w:bookmarkStart w:id="21" w:name="_Toc458707107"/>
      <w:r>
        <w:t>3.1.2. Сведения о государственной регистрации эмитента</w:t>
      </w:r>
      <w:bookmarkEnd w:id="21"/>
    </w:p>
    <w:p w:rsidR="001D57E0" w:rsidRDefault="00902D2E">
      <w:pPr>
        <w:pStyle w:val="SubHeading"/>
        <w:ind w:left="200"/>
      </w:pPr>
      <w:r>
        <w:t>Данные о первичной государственной регистрации</w:t>
      </w:r>
    </w:p>
    <w:p w:rsidR="001D57E0" w:rsidRDefault="00902D2E">
      <w:pPr>
        <w:ind w:left="400"/>
      </w:pPr>
      <w:r>
        <w:t>Номер государственной регистрации:</w:t>
      </w:r>
      <w:r>
        <w:rPr>
          <w:rStyle w:val="Subst"/>
        </w:rPr>
        <w:t xml:space="preserve"> 2276</w:t>
      </w:r>
    </w:p>
    <w:p w:rsidR="001D57E0" w:rsidRDefault="00902D2E">
      <w:pPr>
        <w:ind w:left="400"/>
      </w:pPr>
      <w:r>
        <w:t>Дата государственной регистрации:</w:t>
      </w:r>
      <w:r>
        <w:rPr>
          <w:rStyle w:val="Subst"/>
        </w:rPr>
        <w:t xml:space="preserve"> 22.02.1993</w:t>
      </w:r>
    </w:p>
    <w:p w:rsidR="001D57E0" w:rsidRDefault="00902D2E">
      <w:pPr>
        <w:ind w:left="400"/>
      </w:pPr>
      <w:r>
        <w:t>Наименование органа, осуществившего государственную регистрацию:</w:t>
      </w:r>
      <w:r>
        <w:rPr>
          <w:rStyle w:val="Subst"/>
        </w:rPr>
        <w:t xml:space="preserve"> Регистрационная палата мэрии Санкт-Петербурга.</w:t>
      </w:r>
    </w:p>
    <w:p w:rsidR="001D57E0" w:rsidRDefault="00902D2E">
      <w:pPr>
        <w:ind w:left="200"/>
      </w:pPr>
      <w:r>
        <w:t>Данные о регистрации юридического лица:</w:t>
      </w:r>
    </w:p>
    <w:p w:rsidR="001D57E0" w:rsidRDefault="00902D2E">
      <w:pPr>
        <w:ind w:left="200"/>
      </w:pPr>
      <w:r>
        <w:t>Основной государственный регистрационный номер юридического лица:</w:t>
      </w:r>
      <w:r>
        <w:rPr>
          <w:rStyle w:val="Subst"/>
        </w:rPr>
        <w:t xml:space="preserve"> 1027804865175</w:t>
      </w:r>
    </w:p>
    <w:p w:rsidR="001D57E0" w:rsidRDefault="00902D2E">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18.10.2002</w:t>
      </w:r>
    </w:p>
    <w:p w:rsidR="001D57E0" w:rsidRDefault="00902D2E">
      <w:pPr>
        <w:ind w:left="200"/>
      </w:pPr>
      <w:r>
        <w:t>Наименование регистрирующего органа:</w:t>
      </w:r>
      <w:r>
        <w:rPr>
          <w:rStyle w:val="Subst"/>
        </w:rPr>
        <w:t xml:space="preserve"> Инспекция Министерства Российской Федерации по налогам и сборам по Московскому району Санкт-Петербурга.</w:t>
      </w:r>
    </w:p>
    <w:p w:rsidR="001D57E0" w:rsidRDefault="00902D2E">
      <w:pPr>
        <w:pStyle w:val="2"/>
      </w:pPr>
      <w:bookmarkStart w:id="22" w:name="_Toc458707108"/>
      <w:r>
        <w:t>3.1.3. Сведения о создании и развитии эмитента</w:t>
      </w:r>
      <w:bookmarkEnd w:id="22"/>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23" w:name="_Toc458707109"/>
      <w:r>
        <w:t>3.1.4. Контактная информация</w:t>
      </w:r>
      <w:bookmarkEnd w:id="23"/>
    </w:p>
    <w:p w:rsidR="001D57E0" w:rsidRDefault="00902D2E">
      <w:r>
        <w:t>Место нахождения:</w:t>
      </w:r>
      <w:r>
        <w:rPr>
          <w:rStyle w:val="Subst"/>
        </w:rPr>
        <w:t xml:space="preserve"> 196240 Россия, г. Санкт-Петербург, 4-ый </w:t>
      </w:r>
      <w:proofErr w:type="spellStart"/>
      <w:r>
        <w:rPr>
          <w:rStyle w:val="Subst"/>
        </w:rPr>
        <w:t>Предпортовый</w:t>
      </w:r>
      <w:proofErr w:type="spellEnd"/>
      <w:r>
        <w:rPr>
          <w:rStyle w:val="Subst"/>
        </w:rPr>
        <w:t xml:space="preserve"> проезд 5</w:t>
      </w:r>
    </w:p>
    <w:p w:rsidR="001D57E0" w:rsidRDefault="00902D2E">
      <w:pPr>
        <w:pStyle w:val="SubHeading"/>
      </w:pPr>
      <w:r>
        <w:t>Место нахождения эмитента</w:t>
      </w:r>
    </w:p>
    <w:p w:rsidR="001D57E0" w:rsidRDefault="00902D2E">
      <w:pPr>
        <w:ind w:left="200"/>
      </w:pPr>
      <w:r>
        <w:rPr>
          <w:rStyle w:val="Subst"/>
        </w:rPr>
        <w:lastRenderedPageBreak/>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1D57E0" w:rsidRDefault="00902D2E">
      <w:r>
        <w:t>Телефон:</w:t>
      </w:r>
      <w:r>
        <w:rPr>
          <w:rStyle w:val="Subst"/>
        </w:rPr>
        <w:t xml:space="preserve"> (812) 413-66-81</w:t>
      </w:r>
    </w:p>
    <w:p w:rsidR="001D57E0" w:rsidRDefault="00902D2E">
      <w:r>
        <w:t>Факс:</w:t>
      </w:r>
      <w:r>
        <w:rPr>
          <w:rStyle w:val="Subst"/>
        </w:rPr>
        <w:t xml:space="preserve"> (812) 413-63-48</w:t>
      </w:r>
    </w:p>
    <w:p w:rsidR="001D57E0" w:rsidRDefault="00902D2E">
      <w:r>
        <w:t>Адрес электронной почты:</w:t>
      </w:r>
      <w:r>
        <w:rPr>
          <w:rStyle w:val="Subst"/>
        </w:rPr>
        <w:t xml:space="preserve"> office@mill.ru</w:t>
      </w:r>
    </w:p>
    <w:p w:rsidR="001D57E0" w:rsidRDefault="001D57E0"/>
    <w:p w:rsidR="001D57E0" w:rsidRDefault="00902D2E">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www.mill.ru</w:t>
      </w:r>
    </w:p>
    <w:p w:rsidR="001D57E0" w:rsidRDefault="00902D2E">
      <w:pPr>
        <w:pStyle w:val="2"/>
      </w:pPr>
      <w:bookmarkStart w:id="24" w:name="_Toc458707110"/>
      <w:r>
        <w:t>3.1.5. Идентификационный номер налогоплательщика</w:t>
      </w:r>
      <w:bookmarkEnd w:id="24"/>
    </w:p>
    <w:p w:rsidR="001D57E0" w:rsidRDefault="00902D2E">
      <w:pPr>
        <w:ind w:left="200"/>
      </w:pPr>
      <w:r>
        <w:rPr>
          <w:rStyle w:val="Subst"/>
        </w:rPr>
        <w:t>7810229592</w:t>
      </w:r>
    </w:p>
    <w:p w:rsidR="001D57E0" w:rsidRDefault="00902D2E">
      <w:pPr>
        <w:pStyle w:val="2"/>
      </w:pPr>
      <w:bookmarkStart w:id="25" w:name="_Toc458707111"/>
      <w:r>
        <w:t>3.1.6. Филиалы и представительства эмитента</w:t>
      </w:r>
      <w:bookmarkEnd w:id="25"/>
    </w:p>
    <w:p w:rsidR="001D57E0" w:rsidRDefault="00902D2E">
      <w:pPr>
        <w:ind w:left="200"/>
      </w:pPr>
      <w:r>
        <w:rPr>
          <w:rStyle w:val="Subst"/>
        </w:rPr>
        <w:t>Эмитент не имеет филиалов и представительств</w:t>
      </w:r>
    </w:p>
    <w:p w:rsidR="001D57E0" w:rsidRDefault="00902D2E">
      <w:pPr>
        <w:pStyle w:val="2"/>
      </w:pPr>
      <w:bookmarkStart w:id="26" w:name="_Toc458707112"/>
      <w:r>
        <w:t>3.2. Основная хозяйственная деятельность эмитента</w:t>
      </w:r>
      <w:bookmarkEnd w:id="26"/>
    </w:p>
    <w:p w:rsidR="001D57E0" w:rsidRDefault="00902D2E">
      <w:pPr>
        <w:pStyle w:val="2"/>
      </w:pPr>
      <w:bookmarkStart w:id="27" w:name="_Toc458707113"/>
      <w:r>
        <w:t>3.2.1. Отраслевая принадлежность эмитента</w:t>
      </w:r>
      <w:bookmarkEnd w:id="27"/>
    </w:p>
    <w:p w:rsidR="001D57E0" w:rsidRDefault="00902D2E">
      <w:pPr>
        <w:ind w:left="200"/>
      </w:pPr>
      <w:r>
        <w:t xml:space="preserve">Основное отраслевое направление деятельности эмитента согласно </w:t>
      </w:r>
      <w:proofErr w:type="gramStart"/>
      <w:r>
        <w:t>ОКВЭД.:</w:t>
      </w:r>
      <w:proofErr w:type="gramEnd"/>
      <w:r>
        <w:rPr>
          <w:rStyle w:val="Subst"/>
        </w:rPr>
        <w:t xml:space="preserve"> 15.61.2</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1D57E0">
        <w:tc>
          <w:tcPr>
            <w:tcW w:w="3852" w:type="dxa"/>
            <w:tcBorders>
              <w:top w:val="double" w:sz="6" w:space="0" w:color="auto"/>
              <w:left w:val="double" w:sz="6" w:space="0" w:color="auto"/>
              <w:bottom w:val="single" w:sz="6" w:space="0" w:color="auto"/>
              <w:right w:val="double" w:sz="6" w:space="0" w:color="auto"/>
            </w:tcBorders>
          </w:tcPr>
          <w:p w:rsidR="001D57E0" w:rsidRDefault="00902D2E">
            <w:pPr>
              <w:jc w:val="center"/>
            </w:pPr>
            <w:r>
              <w:t>Коды ОКВЭД</w:t>
            </w:r>
          </w:p>
        </w:tc>
      </w:tr>
      <w:tr w:rsidR="001D57E0">
        <w:tc>
          <w:tcPr>
            <w:tcW w:w="3852" w:type="dxa"/>
            <w:tcBorders>
              <w:top w:val="single" w:sz="6" w:space="0" w:color="auto"/>
              <w:left w:val="double" w:sz="6" w:space="0" w:color="auto"/>
              <w:bottom w:val="single" w:sz="6" w:space="0" w:color="auto"/>
              <w:right w:val="double" w:sz="6" w:space="0" w:color="auto"/>
            </w:tcBorders>
          </w:tcPr>
          <w:p w:rsidR="001D57E0" w:rsidRDefault="00902D2E">
            <w:r>
              <w:t>15.61.3</w:t>
            </w:r>
          </w:p>
        </w:tc>
      </w:tr>
      <w:tr w:rsidR="001D57E0">
        <w:tc>
          <w:tcPr>
            <w:tcW w:w="3852" w:type="dxa"/>
            <w:tcBorders>
              <w:top w:val="single" w:sz="6" w:space="0" w:color="auto"/>
              <w:left w:val="double" w:sz="6" w:space="0" w:color="auto"/>
              <w:bottom w:val="single" w:sz="6" w:space="0" w:color="auto"/>
              <w:right w:val="double" w:sz="6" w:space="0" w:color="auto"/>
            </w:tcBorders>
          </w:tcPr>
          <w:p w:rsidR="001D57E0" w:rsidRDefault="00902D2E">
            <w:r>
              <w:t>51.38.26</w:t>
            </w:r>
          </w:p>
        </w:tc>
      </w:tr>
      <w:tr w:rsidR="001D57E0">
        <w:tc>
          <w:tcPr>
            <w:tcW w:w="3852" w:type="dxa"/>
            <w:tcBorders>
              <w:top w:val="single" w:sz="6" w:space="0" w:color="auto"/>
              <w:left w:val="double" w:sz="6" w:space="0" w:color="auto"/>
              <w:bottom w:val="single" w:sz="6" w:space="0" w:color="auto"/>
              <w:right w:val="double" w:sz="6" w:space="0" w:color="auto"/>
            </w:tcBorders>
          </w:tcPr>
          <w:p w:rsidR="001D57E0" w:rsidRDefault="00902D2E">
            <w:r>
              <w:t>51.38.27</w:t>
            </w:r>
          </w:p>
        </w:tc>
      </w:tr>
      <w:tr w:rsidR="001D57E0">
        <w:tc>
          <w:tcPr>
            <w:tcW w:w="3852" w:type="dxa"/>
            <w:tcBorders>
              <w:top w:val="single" w:sz="6" w:space="0" w:color="auto"/>
              <w:left w:val="double" w:sz="6" w:space="0" w:color="auto"/>
              <w:bottom w:val="single" w:sz="6" w:space="0" w:color="auto"/>
              <w:right w:val="double" w:sz="6" w:space="0" w:color="auto"/>
            </w:tcBorders>
          </w:tcPr>
          <w:p w:rsidR="001D57E0" w:rsidRDefault="00902D2E">
            <w:r>
              <w:t>70.20.2</w:t>
            </w:r>
          </w:p>
        </w:tc>
      </w:tr>
      <w:tr w:rsidR="001D57E0">
        <w:tc>
          <w:tcPr>
            <w:tcW w:w="3852" w:type="dxa"/>
            <w:tcBorders>
              <w:top w:val="single" w:sz="6" w:space="0" w:color="auto"/>
              <w:left w:val="double" w:sz="6" w:space="0" w:color="auto"/>
              <w:bottom w:val="double" w:sz="6" w:space="0" w:color="auto"/>
              <w:right w:val="double" w:sz="6" w:space="0" w:color="auto"/>
            </w:tcBorders>
          </w:tcPr>
          <w:p w:rsidR="001D57E0" w:rsidRDefault="00902D2E">
            <w:r>
              <w:t>63.12.3</w:t>
            </w:r>
          </w:p>
        </w:tc>
      </w:tr>
    </w:tbl>
    <w:p w:rsidR="001D57E0" w:rsidRDefault="00902D2E">
      <w:pPr>
        <w:pStyle w:val="2"/>
      </w:pPr>
      <w:bookmarkStart w:id="28" w:name="_Toc458707114"/>
      <w:r>
        <w:t>3.2.2. Основная хозяйственная деятельность эмитента</w:t>
      </w:r>
      <w:bookmarkEnd w:id="28"/>
    </w:p>
    <w:p w:rsidR="001D57E0" w:rsidRDefault="00902D2E">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1D57E0" w:rsidRDefault="00902D2E">
      <w:pPr>
        <w:pStyle w:val="2"/>
      </w:pPr>
      <w:bookmarkStart w:id="29" w:name="_Toc458707115"/>
      <w:r>
        <w:t>3.2.3. Материалы, товары (сырье) и поставщики эмитента</w:t>
      </w:r>
      <w:bookmarkEnd w:id="29"/>
    </w:p>
    <w:p w:rsidR="001D57E0" w:rsidRDefault="00902D2E">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1D57E0" w:rsidRDefault="00902D2E">
      <w:pPr>
        <w:pStyle w:val="2"/>
      </w:pPr>
      <w:bookmarkStart w:id="30" w:name="_Toc458707116"/>
      <w:r>
        <w:t>3.2.4. Рынки сбыта продукции (работ, услуг) эмитента</w:t>
      </w:r>
      <w:bookmarkEnd w:id="30"/>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31" w:name="_Toc458707117"/>
      <w:r>
        <w:t>3.2.5. Сведения о наличии у эмитента разрешений (лицензий) или допусков к отдельным видам работ</w:t>
      </w:r>
      <w:bookmarkEnd w:id="31"/>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32" w:name="_Toc458707118"/>
      <w:r>
        <w:t>3.2.6. Сведения о деятельности отдельных категорий эмитентов эмиссионных ценных бумаг</w:t>
      </w:r>
      <w:bookmarkEnd w:id="32"/>
    </w:p>
    <w:p w:rsidR="001D57E0" w:rsidRDefault="00902D2E">
      <w:pPr>
        <w:pStyle w:val="2"/>
      </w:pPr>
      <w:bookmarkStart w:id="33" w:name="_Toc458707119"/>
      <w:r>
        <w:t>3.2.7. Дополнительные требования к эмитентам, основной деятельностью которых является добыча полезных ископаемых</w:t>
      </w:r>
      <w:bookmarkEnd w:id="33"/>
    </w:p>
    <w:p w:rsidR="001D57E0" w:rsidRDefault="00902D2E">
      <w:pPr>
        <w:ind w:left="200"/>
      </w:pPr>
      <w:r>
        <w:t>Основной деятельностью эмитента не является добыча полезных ископаемых</w:t>
      </w:r>
    </w:p>
    <w:p w:rsidR="001D57E0" w:rsidRDefault="00902D2E">
      <w:pPr>
        <w:pStyle w:val="2"/>
      </w:pPr>
      <w:bookmarkStart w:id="34" w:name="_Toc458707120"/>
      <w:r>
        <w:t>3.2.8. Дополнительные требования к эмитентам, основной деятельностью которых является оказание услуг связи</w:t>
      </w:r>
      <w:bookmarkEnd w:id="34"/>
    </w:p>
    <w:p w:rsidR="001D57E0" w:rsidRDefault="00902D2E">
      <w:pPr>
        <w:ind w:left="200"/>
      </w:pPr>
      <w:r>
        <w:t>Основной деятельностью эмитента не является оказание услуг связи</w:t>
      </w:r>
    </w:p>
    <w:p w:rsidR="001D57E0" w:rsidRDefault="00902D2E">
      <w:pPr>
        <w:pStyle w:val="2"/>
      </w:pPr>
      <w:bookmarkStart w:id="35" w:name="_Toc458707121"/>
      <w:r>
        <w:lastRenderedPageBreak/>
        <w:t>3.3. Планы будущей деятельности эмитента</w:t>
      </w:r>
      <w:bookmarkEnd w:id="35"/>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36" w:name="_Toc458707122"/>
      <w:r>
        <w:t>3.4. Участие эмитента в банковских группах, банковских холдингах, холдингах и ассоциациях</w:t>
      </w:r>
      <w:bookmarkEnd w:id="36"/>
    </w:p>
    <w:p w:rsidR="001D57E0" w:rsidRDefault="00902D2E">
      <w:pPr>
        <w:ind w:left="200"/>
      </w:pPr>
      <w:r>
        <w:rPr>
          <w:rStyle w:val="Subst"/>
        </w:rPr>
        <w:t>Эмитент не участвует в банковских группах, банковских холдингах, холдингах и ассоциациях</w:t>
      </w:r>
    </w:p>
    <w:p w:rsidR="001D57E0" w:rsidRDefault="00902D2E">
      <w:pPr>
        <w:pStyle w:val="2"/>
      </w:pPr>
      <w:bookmarkStart w:id="37" w:name="_Toc458707123"/>
      <w:r>
        <w:t>3.5. Подконтрольные эмитенту организации, имеющие для него существенное значение</w:t>
      </w:r>
      <w:bookmarkEnd w:id="37"/>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38" w:name="_Toc458707124"/>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38"/>
    </w:p>
    <w:p w:rsidR="001D57E0" w:rsidRDefault="00902D2E">
      <w:pPr>
        <w:pStyle w:val="2"/>
      </w:pPr>
      <w:bookmarkStart w:id="39" w:name="_Toc458707125"/>
      <w:r>
        <w:t>3.6.1. Основные средства</w:t>
      </w:r>
      <w:bookmarkEnd w:id="39"/>
    </w:p>
    <w:p w:rsidR="001D57E0" w:rsidRDefault="00902D2E">
      <w:pPr>
        <w:pStyle w:val="SubHeading"/>
        <w:ind w:left="200"/>
      </w:pPr>
      <w:r>
        <w:t>На дату окончания отчетного квартала</w:t>
      </w:r>
    </w:p>
    <w:p w:rsidR="001D57E0" w:rsidRDefault="00902D2E">
      <w:pPr>
        <w:ind w:left="400"/>
      </w:pPr>
      <w:r>
        <w:t>Единица измерения:</w:t>
      </w:r>
      <w:r>
        <w:rPr>
          <w:rStyle w:val="Subst"/>
        </w:rPr>
        <w:t xml:space="preserve"> тыс. руб.</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1D57E0">
        <w:tc>
          <w:tcPr>
            <w:tcW w:w="6492" w:type="dxa"/>
            <w:tcBorders>
              <w:top w:val="double" w:sz="6" w:space="0" w:color="auto"/>
              <w:left w:val="double" w:sz="6" w:space="0" w:color="auto"/>
              <w:bottom w:val="single" w:sz="6" w:space="0" w:color="auto"/>
              <w:right w:val="single" w:sz="6" w:space="0" w:color="auto"/>
            </w:tcBorders>
          </w:tcPr>
          <w:p w:rsidR="001D57E0" w:rsidRDefault="00902D2E">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1D57E0" w:rsidRDefault="00902D2E">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1D57E0" w:rsidRDefault="00902D2E">
            <w:pPr>
              <w:jc w:val="center"/>
            </w:pPr>
            <w:r>
              <w:t>Сумма начисленной амортизации</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 xml:space="preserve">Машины и </w:t>
            </w:r>
            <w:proofErr w:type="spellStart"/>
            <w:r>
              <w:t>и</w:t>
            </w:r>
            <w:proofErr w:type="spellEnd"/>
            <w:r>
              <w:t xml:space="preserve"> оборудование (кроме офисного)</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671 720</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329 399</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10 925</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10 176</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14 677</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13 013</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Здания, сооружения и передаточные устройства</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516 007</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297 100</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Многолетние насаждения</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351</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136</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22 525</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0</w:t>
            </w:r>
          </w:p>
        </w:tc>
      </w:tr>
      <w:tr w:rsidR="001D57E0">
        <w:tc>
          <w:tcPr>
            <w:tcW w:w="6492" w:type="dxa"/>
            <w:tcBorders>
              <w:top w:val="single" w:sz="6" w:space="0" w:color="auto"/>
              <w:left w:val="double" w:sz="6" w:space="0" w:color="auto"/>
              <w:bottom w:val="double" w:sz="6" w:space="0" w:color="auto"/>
              <w:right w:val="single" w:sz="6" w:space="0" w:color="auto"/>
            </w:tcBorders>
          </w:tcPr>
          <w:p w:rsidR="001D57E0" w:rsidRDefault="00902D2E">
            <w:r>
              <w:t>ИТОГО</w:t>
            </w:r>
          </w:p>
        </w:tc>
        <w:tc>
          <w:tcPr>
            <w:tcW w:w="1360" w:type="dxa"/>
            <w:tcBorders>
              <w:top w:val="single" w:sz="6" w:space="0" w:color="auto"/>
              <w:left w:val="single" w:sz="6" w:space="0" w:color="auto"/>
              <w:bottom w:val="double" w:sz="6" w:space="0" w:color="auto"/>
              <w:right w:val="single" w:sz="6" w:space="0" w:color="auto"/>
            </w:tcBorders>
          </w:tcPr>
          <w:p w:rsidR="001D57E0" w:rsidRDefault="00902D2E">
            <w:pPr>
              <w:jc w:val="right"/>
            </w:pPr>
            <w:r>
              <w:t>1 236 205</w:t>
            </w:r>
          </w:p>
        </w:tc>
        <w:tc>
          <w:tcPr>
            <w:tcW w:w="1400" w:type="dxa"/>
            <w:tcBorders>
              <w:top w:val="single" w:sz="6" w:space="0" w:color="auto"/>
              <w:left w:val="single" w:sz="6" w:space="0" w:color="auto"/>
              <w:bottom w:val="double" w:sz="6" w:space="0" w:color="auto"/>
              <w:right w:val="double" w:sz="6" w:space="0" w:color="auto"/>
            </w:tcBorders>
          </w:tcPr>
          <w:p w:rsidR="001D57E0" w:rsidRDefault="00902D2E">
            <w:pPr>
              <w:jc w:val="right"/>
            </w:pPr>
            <w:r>
              <w:t>649 824</w:t>
            </w:r>
          </w:p>
        </w:tc>
      </w:tr>
    </w:tbl>
    <w:p w:rsidR="001D57E0" w:rsidRDefault="001D57E0"/>
    <w:p w:rsidR="001D57E0" w:rsidRDefault="00902D2E">
      <w:pPr>
        <w:ind w:left="400"/>
      </w:pPr>
      <w:r>
        <w:t xml:space="preserve">Сведения о способах начисления амортизационных отчислений по группам объектов основных </w:t>
      </w:r>
      <w:proofErr w:type="gramStart"/>
      <w:r>
        <w:t>средств:</w:t>
      </w:r>
      <w:r>
        <w:br/>
      </w:r>
      <w:r>
        <w:rPr>
          <w:rStyle w:val="Subst"/>
        </w:rPr>
        <w:t>Начисление</w:t>
      </w:r>
      <w:proofErr w:type="gramEnd"/>
      <w:r>
        <w:rPr>
          <w:rStyle w:val="Subst"/>
        </w:rPr>
        <w:t xml:space="preserve"> амортизации по объектам основных средств производится линейным способом исходя из первоначальной стоимости или текущей (восстановительной) стоимости (в случае проведения переоценки) объектов основных средств и нормы амортизации, исчисленной исходя из срока полезного использования этого объекта. Применение линейного способа начисления амортизации производится в течение всего срока полезного использования объекта.</w:t>
      </w:r>
    </w:p>
    <w:p w:rsidR="001D57E0" w:rsidRDefault="00902D2E">
      <w:pPr>
        <w:ind w:left="400"/>
      </w:pPr>
      <w:r>
        <w:t>Отчетная дата:</w:t>
      </w:r>
      <w:r>
        <w:rPr>
          <w:rStyle w:val="Subst"/>
        </w:rPr>
        <w:t xml:space="preserve"> 30.06.2016</w:t>
      </w:r>
    </w:p>
    <w:p w:rsidR="001D57E0" w:rsidRDefault="00902D2E">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D57E0" w:rsidRDefault="00902D2E">
      <w:pPr>
        <w:ind w:left="200"/>
      </w:pPr>
      <w:r>
        <w:rPr>
          <w:rStyle w:val="Subst"/>
        </w:rPr>
        <w:t>Переоценка основных средств за указанный период не проводилась</w:t>
      </w:r>
    </w:p>
    <w:p w:rsidR="001D57E0" w:rsidRDefault="00902D2E">
      <w:pPr>
        <w:ind w:left="200"/>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эмитентами </w:t>
      </w:r>
      <w:proofErr w:type="spellStart"/>
      <w:r>
        <w:rPr>
          <w:rStyle w:val="Subst"/>
        </w:rPr>
        <w:t>эмисионных</w:t>
      </w:r>
      <w:proofErr w:type="spellEnd"/>
      <w:r>
        <w:rPr>
          <w:rStyle w:val="Subst"/>
        </w:rPr>
        <w:t xml:space="preserve"> ценных бумаг" от 30.12.2014 № 454-П (в редакции от 16.12.2015), настоящая информация в ежеквартальный отчет не включается.</w:t>
      </w:r>
    </w:p>
    <w:p w:rsidR="001D57E0" w:rsidRDefault="00902D2E">
      <w:pPr>
        <w:pStyle w:val="1"/>
      </w:pPr>
      <w:bookmarkStart w:id="40" w:name="_Toc458707126"/>
      <w:r>
        <w:lastRenderedPageBreak/>
        <w:t>IV. Сведения о финансово-хозяйственной деятельности эмитента</w:t>
      </w:r>
      <w:bookmarkEnd w:id="40"/>
    </w:p>
    <w:p w:rsidR="001D57E0" w:rsidRDefault="00902D2E">
      <w:pPr>
        <w:pStyle w:val="2"/>
      </w:pPr>
      <w:bookmarkStart w:id="41" w:name="_Toc458707127"/>
      <w:r>
        <w:t>4.1. Результаты финансово-хозяйственной деятельности эмитента</w:t>
      </w:r>
      <w:bookmarkEnd w:id="41"/>
    </w:p>
    <w:p w:rsidR="001D57E0" w:rsidRDefault="00902D2E">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1D57E0" w:rsidRDefault="00902D2E">
      <w:pPr>
        <w:pStyle w:val="2"/>
      </w:pPr>
      <w:bookmarkStart w:id="42" w:name="_Toc458707128"/>
      <w:r>
        <w:t>4.2. Ликвидность эмитента, достаточность капитала и оборотных средств</w:t>
      </w:r>
      <w:bookmarkEnd w:id="42"/>
    </w:p>
    <w:p w:rsidR="001D57E0" w:rsidRDefault="00902D2E">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1D57E0" w:rsidRDefault="00902D2E">
      <w:pPr>
        <w:pStyle w:val="2"/>
      </w:pPr>
      <w:bookmarkStart w:id="43" w:name="_Toc458707129"/>
      <w:r>
        <w:t>4.3. Финансовые вложения эмитента</w:t>
      </w:r>
      <w:bookmarkEnd w:id="43"/>
    </w:p>
    <w:p w:rsidR="001D57E0" w:rsidRDefault="00902D2E">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1D57E0" w:rsidRDefault="00902D2E">
      <w:pPr>
        <w:pStyle w:val="2"/>
      </w:pPr>
      <w:bookmarkStart w:id="44" w:name="_Toc458707130"/>
      <w:r>
        <w:t>4.4. Нематериальные активы эмитента</w:t>
      </w:r>
      <w:bookmarkEnd w:id="44"/>
    </w:p>
    <w:p w:rsidR="001D57E0" w:rsidRDefault="00902D2E">
      <w:pPr>
        <w:pStyle w:val="SubHeading"/>
        <w:ind w:left="200"/>
      </w:pPr>
      <w:r>
        <w:t>На дату окончания отчетного квартала</w:t>
      </w:r>
    </w:p>
    <w:p w:rsidR="001D57E0" w:rsidRDefault="00902D2E">
      <w:pPr>
        <w:ind w:left="400"/>
      </w:pPr>
      <w:r>
        <w:t>Единица измерения:</w:t>
      </w:r>
      <w:r>
        <w:rPr>
          <w:rStyle w:val="Subst"/>
        </w:rPr>
        <w:t xml:space="preserve"> тыс. руб.</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2260"/>
        <w:gridCol w:w="1880"/>
      </w:tblGrid>
      <w:tr w:rsidR="001D57E0">
        <w:tc>
          <w:tcPr>
            <w:tcW w:w="5112" w:type="dxa"/>
            <w:tcBorders>
              <w:top w:val="double" w:sz="6" w:space="0" w:color="auto"/>
              <w:left w:val="double" w:sz="6" w:space="0" w:color="auto"/>
              <w:bottom w:val="single" w:sz="6" w:space="0" w:color="auto"/>
              <w:right w:val="single" w:sz="6" w:space="0" w:color="auto"/>
            </w:tcBorders>
          </w:tcPr>
          <w:p w:rsidR="001D57E0" w:rsidRDefault="00902D2E">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1D57E0" w:rsidRDefault="00902D2E">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1D57E0" w:rsidRDefault="00902D2E">
            <w:pPr>
              <w:jc w:val="center"/>
            </w:pPr>
            <w:r>
              <w:t>Сумма начисленной амортизации</w:t>
            </w:r>
          </w:p>
        </w:tc>
      </w:tr>
      <w:tr w:rsidR="001D57E0">
        <w:tc>
          <w:tcPr>
            <w:tcW w:w="5112" w:type="dxa"/>
            <w:tcBorders>
              <w:top w:val="single" w:sz="6" w:space="0" w:color="auto"/>
              <w:left w:val="double" w:sz="6" w:space="0" w:color="auto"/>
              <w:bottom w:val="single" w:sz="6" w:space="0" w:color="auto"/>
              <w:right w:val="single" w:sz="6" w:space="0" w:color="auto"/>
            </w:tcBorders>
          </w:tcPr>
          <w:p w:rsidR="001D57E0" w:rsidRDefault="00902D2E">
            <w:r>
              <w:t>Исключительное право владельца на товарный знак и знак обслуживания, наименование места прохождения товаров</w:t>
            </w:r>
          </w:p>
        </w:tc>
        <w:tc>
          <w:tcPr>
            <w:tcW w:w="2260" w:type="dxa"/>
            <w:tcBorders>
              <w:top w:val="single" w:sz="6" w:space="0" w:color="auto"/>
              <w:left w:val="single" w:sz="6" w:space="0" w:color="auto"/>
              <w:bottom w:val="single" w:sz="6" w:space="0" w:color="auto"/>
              <w:right w:val="single" w:sz="6" w:space="0" w:color="auto"/>
            </w:tcBorders>
          </w:tcPr>
          <w:p w:rsidR="001D57E0" w:rsidRDefault="00902D2E">
            <w:pPr>
              <w:jc w:val="right"/>
            </w:pPr>
            <w:r>
              <w:t>1 980</w:t>
            </w:r>
          </w:p>
        </w:tc>
        <w:tc>
          <w:tcPr>
            <w:tcW w:w="1880" w:type="dxa"/>
            <w:tcBorders>
              <w:top w:val="single" w:sz="6" w:space="0" w:color="auto"/>
              <w:left w:val="single" w:sz="6" w:space="0" w:color="auto"/>
              <w:bottom w:val="single" w:sz="6" w:space="0" w:color="auto"/>
              <w:right w:val="double" w:sz="6" w:space="0" w:color="auto"/>
            </w:tcBorders>
          </w:tcPr>
          <w:p w:rsidR="001D57E0" w:rsidRDefault="00902D2E">
            <w:pPr>
              <w:jc w:val="right"/>
            </w:pPr>
            <w:r>
              <w:t>811</w:t>
            </w:r>
          </w:p>
        </w:tc>
      </w:tr>
      <w:tr w:rsidR="001D57E0">
        <w:tc>
          <w:tcPr>
            <w:tcW w:w="5112" w:type="dxa"/>
            <w:tcBorders>
              <w:top w:val="single" w:sz="6" w:space="0" w:color="auto"/>
              <w:left w:val="double" w:sz="6" w:space="0" w:color="auto"/>
              <w:bottom w:val="double" w:sz="6" w:space="0" w:color="auto"/>
              <w:right w:val="single" w:sz="6" w:space="0" w:color="auto"/>
            </w:tcBorders>
          </w:tcPr>
          <w:p w:rsidR="001D57E0" w:rsidRDefault="00902D2E">
            <w:r>
              <w:t>ИТОГО</w:t>
            </w:r>
          </w:p>
        </w:tc>
        <w:tc>
          <w:tcPr>
            <w:tcW w:w="2260" w:type="dxa"/>
            <w:tcBorders>
              <w:top w:val="single" w:sz="6" w:space="0" w:color="auto"/>
              <w:left w:val="single" w:sz="6" w:space="0" w:color="auto"/>
              <w:bottom w:val="double" w:sz="6" w:space="0" w:color="auto"/>
              <w:right w:val="single" w:sz="6" w:space="0" w:color="auto"/>
            </w:tcBorders>
          </w:tcPr>
          <w:p w:rsidR="001D57E0" w:rsidRDefault="00902D2E">
            <w:pPr>
              <w:jc w:val="right"/>
            </w:pPr>
            <w:r>
              <w:t>1 980</w:t>
            </w:r>
          </w:p>
        </w:tc>
        <w:tc>
          <w:tcPr>
            <w:tcW w:w="1880" w:type="dxa"/>
            <w:tcBorders>
              <w:top w:val="single" w:sz="6" w:space="0" w:color="auto"/>
              <w:left w:val="single" w:sz="6" w:space="0" w:color="auto"/>
              <w:bottom w:val="double" w:sz="6" w:space="0" w:color="auto"/>
              <w:right w:val="double" w:sz="6" w:space="0" w:color="auto"/>
            </w:tcBorders>
          </w:tcPr>
          <w:p w:rsidR="001D57E0" w:rsidRDefault="00902D2E">
            <w:pPr>
              <w:jc w:val="right"/>
            </w:pPr>
            <w:r>
              <w:t>811</w:t>
            </w:r>
          </w:p>
        </w:tc>
      </w:tr>
    </w:tbl>
    <w:p w:rsidR="001D57E0" w:rsidRDefault="001D57E0">
      <w:pPr>
        <w:ind w:left="400"/>
      </w:pPr>
    </w:p>
    <w:p w:rsidR="001D57E0" w:rsidRDefault="00902D2E">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эмитентами </w:t>
      </w:r>
      <w:proofErr w:type="spellStart"/>
      <w:r>
        <w:rPr>
          <w:rStyle w:val="Subst"/>
        </w:rPr>
        <w:t>эмисионных</w:t>
      </w:r>
      <w:proofErr w:type="spellEnd"/>
      <w:r>
        <w:rPr>
          <w:rStyle w:val="Subst"/>
        </w:rPr>
        <w:t xml:space="preserve"> ценных бумаг" от 30.12.2014 № 454-П (в редакции от 16.12.2015), в ежеквартальный отчет не включается.</w:t>
      </w:r>
    </w:p>
    <w:p w:rsidR="001D57E0" w:rsidRDefault="00902D2E">
      <w:pPr>
        <w:ind w:left="400"/>
      </w:pPr>
      <w:r>
        <w:t>Отчетная дата:</w:t>
      </w:r>
      <w:r>
        <w:rPr>
          <w:rStyle w:val="Subst"/>
        </w:rPr>
        <w:t xml:space="preserve"> 30.06.2016</w:t>
      </w:r>
    </w:p>
    <w:p w:rsidR="001D57E0" w:rsidRDefault="00902D2E">
      <w:pPr>
        <w:pStyle w:val="2"/>
      </w:pPr>
      <w:bookmarkStart w:id="45" w:name="_Toc458707131"/>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5"/>
    </w:p>
    <w:p w:rsidR="001D57E0" w:rsidRDefault="00902D2E">
      <w:pPr>
        <w:widowControl/>
        <w:spacing w:before="0" w:after="0"/>
        <w:ind w:left="108" w:firstLine="567"/>
        <w:jc w:val="both"/>
        <w:rPr>
          <w:b/>
          <w:bCs/>
          <w:i/>
          <w:iCs/>
        </w:rPr>
      </w:pPr>
      <w:r>
        <w:rPr>
          <w:b/>
          <w:bCs/>
          <w:i/>
          <w:iCs/>
        </w:rPr>
        <w:t>В настоящее время на ПАО «Петербургский мельничный комбинат» зарегистрированы следующие товарные знаки:</w:t>
      </w:r>
    </w:p>
    <w:p w:rsidR="001D57E0" w:rsidRDefault="001D57E0">
      <w:pPr>
        <w:widowControl/>
        <w:spacing w:before="0" w:after="0"/>
        <w:ind w:left="108" w:firstLine="567"/>
        <w:jc w:val="both"/>
        <w:rPr>
          <w:b/>
          <w:bCs/>
          <w:i/>
          <w:iCs/>
        </w:rPr>
      </w:pPr>
    </w:p>
    <w:tbl>
      <w:tblPr>
        <w:tblW w:w="1059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7"/>
        <w:gridCol w:w="2203"/>
        <w:gridCol w:w="1248"/>
        <w:gridCol w:w="5019"/>
        <w:gridCol w:w="1502"/>
      </w:tblGrid>
      <w:tr w:rsidR="001D57E0" w:rsidTr="00C9303B">
        <w:trPr>
          <w:tblHeader/>
          <w:jc w:val="center"/>
        </w:trPr>
        <w:tc>
          <w:tcPr>
            <w:tcW w:w="627" w:type="dxa"/>
            <w:tcBorders>
              <w:top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п/п</w:t>
            </w: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after="20"/>
              <w:jc w:val="center"/>
              <w:rPr>
                <w:b/>
                <w:bCs/>
              </w:rPr>
            </w:pPr>
            <w:r>
              <w:rPr>
                <w:b/>
                <w:bCs/>
              </w:rPr>
              <w:t>Товарный знак</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after="20"/>
              <w:jc w:val="center"/>
              <w:rPr>
                <w:b/>
                <w:bCs/>
              </w:rPr>
            </w:pPr>
            <w:r>
              <w:rPr>
                <w:b/>
                <w:bCs/>
              </w:rPr>
              <w:t>Номер регистрации</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after="20"/>
              <w:rPr>
                <w:b/>
                <w:bCs/>
              </w:rPr>
            </w:pPr>
            <w:r>
              <w:rPr>
                <w:b/>
                <w:bCs/>
              </w:rPr>
              <w:t>Классы МКТУ, товары и услуги по каждому классу</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after="20"/>
              <w:jc w:val="center"/>
              <w:rPr>
                <w:b/>
                <w:bCs/>
              </w:rPr>
            </w:pPr>
            <w:r>
              <w:rPr>
                <w:b/>
                <w:bCs/>
              </w:rPr>
              <w:t>Дата выдачи/срок действия</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Предпортовая</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252443</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30 </w:t>
            </w:r>
            <w:r>
              <w:t xml:space="preserve">– булки, вафли, изделия кондитерские из сладкого теста, преимущественно с начинкой, изделия кондитерские мучные, изделия кондитерские на основе арахиса, на основе миндаля, изделия макаронные, изделия пирожковые, каши молочные, крупы пищевые, кулебяки, кушанья мучные, мука, мюсли, овес </w:t>
            </w:r>
            <w:r>
              <w:lastRenderedPageBreak/>
              <w:t>очищенный, овес дробленый, печенье, пироги, продукты зерновые, продукты мучные, продукты на основе овса, пряники, сладкое сдобное тесто для кондитерских изделий, торты фруктово-ягодные, хлеб, хлопья из зерновых продуктов.</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19.06.2002 -19.06.2012</w:t>
            </w:r>
          </w:p>
          <w:p w:rsidR="001D57E0" w:rsidRDefault="00902D2E">
            <w:pPr>
              <w:widowControl/>
              <w:spacing w:before="0" w:after="0"/>
              <w:jc w:val="center"/>
              <w:rPr>
                <w:b/>
                <w:bCs/>
              </w:rPr>
            </w:pPr>
            <w:r>
              <w:rPr>
                <w:b/>
                <w:bCs/>
              </w:rPr>
              <w:t>Продлен до 19.06.2022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Лада</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246549</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31 </w:t>
            </w:r>
            <w:r>
              <w:t>– белок кормовой, бобы, горох, добавки кормовые, дрожжи кормовые, жмых кормовой, зерна злаков необработанные, зерно(злаки),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15.04.2002 -15.04.2012</w:t>
            </w:r>
          </w:p>
          <w:p w:rsidR="001D57E0" w:rsidRDefault="00902D2E">
            <w:pPr>
              <w:widowControl/>
              <w:spacing w:before="0" w:after="0"/>
              <w:jc w:val="center"/>
              <w:rPr>
                <w:b/>
                <w:bCs/>
              </w:rPr>
            </w:pPr>
            <w:r>
              <w:rPr>
                <w:b/>
                <w:bCs/>
              </w:rPr>
              <w:t>Продлено до 15.04.2022 г.</w:t>
            </w:r>
          </w:p>
        </w:tc>
      </w:tr>
      <w:tr w:rsidR="001D57E0" w:rsidTr="00C9303B">
        <w:trPr>
          <w:cantSplit/>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Кудесница</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177163</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30 </w:t>
            </w:r>
            <w: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Pr>
                <w:b/>
                <w:bCs/>
              </w:rPr>
              <w:t xml:space="preserve">31 </w:t>
            </w:r>
            <w:r>
              <w:t xml:space="preserve">– зерно, пшеничные зародыши, отруби кормовые, корма для животных; </w:t>
            </w:r>
            <w:r>
              <w:rPr>
                <w:b/>
                <w:bCs/>
              </w:rPr>
              <w:t>35</w:t>
            </w:r>
            <w:r>
              <w:t xml:space="preserve"> – сбыт товаров через посредников, демонстрация товаров; </w:t>
            </w:r>
            <w:r>
              <w:rPr>
                <w:b/>
                <w:bCs/>
              </w:rPr>
              <w:t xml:space="preserve">40 </w:t>
            </w:r>
            <w:r>
              <w:t xml:space="preserve">– мукомольное дело; </w:t>
            </w:r>
            <w:r>
              <w:rPr>
                <w:b/>
                <w:bCs/>
              </w:rPr>
              <w:t xml:space="preserve">42 </w:t>
            </w:r>
            <w:r>
              <w:t>– обеспечение пищевыми продуктами, реализация продовольственных и кормовых продуктов.</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12.03.1998 -12.03.2008</w:t>
            </w:r>
          </w:p>
          <w:p w:rsidR="001D57E0" w:rsidRDefault="00902D2E">
            <w:pPr>
              <w:widowControl/>
              <w:spacing w:before="0" w:after="0"/>
              <w:jc w:val="center"/>
              <w:rPr>
                <w:b/>
                <w:bCs/>
              </w:rPr>
            </w:pPr>
            <w:r>
              <w:rPr>
                <w:b/>
                <w:bCs/>
              </w:rPr>
              <w:t>Продлено до 12.03.2018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Домовой</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185441</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30 </w:t>
            </w:r>
            <w: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Pr>
                <w:b/>
                <w:bCs/>
              </w:rPr>
              <w:t xml:space="preserve">31 </w:t>
            </w:r>
            <w:r>
              <w:t xml:space="preserve">– зерно, пшеничные зародыши, отруби кормовые, корма для животных; </w:t>
            </w:r>
            <w:r>
              <w:rPr>
                <w:b/>
                <w:bCs/>
              </w:rPr>
              <w:t>40</w:t>
            </w:r>
            <w:r>
              <w:t xml:space="preserve"> – мукомольное дело.</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12.03.1998 -12.03.2008</w:t>
            </w:r>
          </w:p>
          <w:p w:rsidR="001D57E0" w:rsidRDefault="00902D2E">
            <w:pPr>
              <w:widowControl/>
              <w:spacing w:before="0" w:after="0"/>
              <w:jc w:val="center"/>
              <w:rPr>
                <w:b/>
                <w:bCs/>
              </w:rPr>
            </w:pPr>
            <w:r>
              <w:rPr>
                <w:b/>
                <w:bCs/>
              </w:rPr>
              <w:t>Продлено до 12.03.2018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Золотое поле</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178735</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30 </w:t>
            </w:r>
            <w: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Pr>
                <w:b/>
                <w:bCs/>
              </w:rPr>
              <w:t xml:space="preserve">31 </w:t>
            </w:r>
            <w:r>
              <w:t xml:space="preserve">– зерно, пшеничные зародыши, отруби кормовые, корма для животных; </w:t>
            </w:r>
            <w:r>
              <w:rPr>
                <w:b/>
                <w:bCs/>
              </w:rPr>
              <w:t xml:space="preserve">35 </w:t>
            </w:r>
            <w:r>
              <w:t xml:space="preserve">– сбыт товаров через посредников, демонстрация товаров; </w:t>
            </w:r>
            <w:r>
              <w:rPr>
                <w:b/>
                <w:bCs/>
              </w:rPr>
              <w:t>40 –</w:t>
            </w:r>
            <w:r>
              <w:t xml:space="preserve"> мукомольное дело.</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10.12.1997– 10.12.2007</w:t>
            </w:r>
          </w:p>
          <w:p w:rsidR="001D57E0" w:rsidRDefault="00902D2E">
            <w:pPr>
              <w:widowControl/>
              <w:spacing w:before="0" w:after="0"/>
              <w:jc w:val="center"/>
              <w:rPr>
                <w:b/>
                <w:bCs/>
              </w:rPr>
            </w:pPr>
            <w:r>
              <w:rPr>
                <w:b/>
                <w:bCs/>
              </w:rPr>
              <w:t>Продлено до 10.12.2017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Горница</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177164</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30</w:t>
            </w:r>
            <w:r>
              <w:t xml:space="preserve"> – мука, мучные изделия, зерновые продукты, в том числе хлопья из зерновых продуктов, мюсли, крупы пищевые, хлебобулочные изделия, макаронные изделия; </w:t>
            </w:r>
            <w:r>
              <w:rPr>
                <w:b/>
                <w:bCs/>
              </w:rPr>
              <w:t>31</w:t>
            </w:r>
            <w:r>
              <w:t xml:space="preserve"> – зерно, пшеничные зародыши, отруби пищевые, включенные в 30 класс, отруби кормовые, корма для животных; </w:t>
            </w:r>
            <w:r>
              <w:rPr>
                <w:b/>
                <w:bCs/>
              </w:rPr>
              <w:t xml:space="preserve">35 </w:t>
            </w:r>
            <w:r>
              <w:t xml:space="preserve">– сбыт товаров через посредников, демонстрация товаров; </w:t>
            </w:r>
            <w:r>
              <w:rPr>
                <w:b/>
                <w:bCs/>
              </w:rPr>
              <w:t>40</w:t>
            </w:r>
            <w:r>
              <w:t xml:space="preserve"> – мукомольное дело; </w:t>
            </w:r>
            <w:r>
              <w:rPr>
                <w:b/>
                <w:bCs/>
              </w:rPr>
              <w:t>42</w:t>
            </w:r>
            <w:r>
              <w:t xml:space="preserve"> – обеспечение пищевыми продуктами, реализация продовольственных и кормовых продуктов.</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12.03.1998 -12.03.2008</w:t>
            </w:r>
          </w:p>
          <w:p w:rsidR="001D57E0" w:rsidRDefault="00902D2E">
            <w:pPr>
              <w:widowControl/>
              <w:spacing w:before="0" w:after="0"/>
              <w:jc w:val="center"/>
              <w:rPr>
                <w:b/>
                <w:bCs/>
              </w:rPr>
            </w:pPr>
            <w:r>
              <w:rPr>
                <w:b/>
                <w:bCs/>
              </w:rPr>
              <w:t>Продлено до 12.03.2018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Предпортовый</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176993</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30 </w:t>
            </w:r>
            <w: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Pr>
                <w:b/>
                <w:bCs/>
              </w:rPr>
              <w:t>31</w:t>
            </w:r>
            <w:r>
              <w:t xml:space="preserve"> – зерно, пшеничные зародыши, отруби кормовые, корма для животных; </w:t>
            </w:r>
            <w:r>
              <w:rPr>
                <w:b/>
                <w:bCs/>
              </w:rPr>
              <w:t>35</w:t>
            </w:r>
            <w:r>
              <w:t xml:space="preserve"> – сбыт товаров через посредников, демонстрация товаров; </w:t>
            </w:r>
            <w:r>
              <w:rPr>
                <w:b/>
                <w:bCs/>
              </w:rPr>
              <w:t>40</w:t>
            </w:r>
            <w:r>
              <w:t xml:space="preserve"> – мукомольное дело; </w:t>
            </w:r>
            <w:r>
              <w:rPr>
                <w:b/>
                <w:bCs/>
              </w:rPr>
              <w:t>42</w:t>
            </w:r>
            <w:r>
              <w:t xml:space="preserve"> – обеспечение пищевыми продуктами, реализация продовольственных и кормовых продуктов.</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10.12.1997– 10.12.2007</w:t>
            </w:r>
          </w:p>
          <w:p w:rsidR="001D57E0" w:rsidRDefault="00902D2E">
            <w:pPr>
              <w:widowControl/>
              <w:spacing w:before="0" w:after="0"/>
              <w:jc w:val="center"/>
              <w:rPr>
                <w:b/>
                <w:bCs/>
              </w:rPr>
            </w:pPr>
            <w:r>
              <w:rPr>
                <w:b/>
                <w:bCs/>
              </w:rPr>
              <w:t>Продлено до 10.12.2017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Ясно солнышко</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300490</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29</w:t>
            </w:r>
            <w:r>
              <w:t xml:space="preserve"> – желатин пищевой; желе пищевое; жиры животные; жиры пищевые; изделия колбасные; консервы мясные; консервы овощные; консервы рыбные; консервы фруктовые; концентраты бульонные; маргарин; масла </w:t>
            </w:r>
            <w:r>
              <w:lastRenderedPageBreak/>
              <w:t>растительные; масло сливочное; молоко; мясо; овощи замороженные; овощи консервированные; овощи сушёные; овощи, подвергнутые тепловой обработке; оладьи картофельные; орехи обработанные; паста томатная; полуфабрикаты мясные, в том числе котлеты, бифштексы, ромштексы, тефтели, фрикадельки; полуфабрикаты рыбные, в том числе котлеты, бифштексы, фрикадельки; порошок яичный; продукты молочные; продукты рыбные; рыба (неживая); смеси жировые для бутербродов; смеси мясоовощные замороженные; смеси овощные замороженные; смеси овощные замороженные; составы для приготовления бульона; составы для приготовления супов; субпродукты; супы; сыры; сыры плавленые; творог; творожная масса; творожные сырки; фрукты глазированные; фрукты замороженные; фрукты консервированные; фрукты, подвергнутые тепловой обработке; хлопья картофельные; чипсы картофельные; чипсы фруктовые; яйца.</w:t>
            </w:r>
          </w:p>
          <w:p w:rsidR="001D57E0" w:rsidRDefault="00902D2E">
            <w:pPr>
              <w:widowControl/>
              <w:spacing w:before="0" w:after="0"/>
              <w:jc w:val="both"/>
            </w:pPr>
            <w:r>
              <w:rPr>
                <w:b/>
                <w:bCs/>
              </w:rPr>
              <w:t>30</w:t>
            </w:r>
            <w:r>
              <w:t xml:space="preserve"> – </w:t>
            </w:r>
            <w:proofErr w:type="spellStart"/>
            <w:r>
              <w:t>ароматизаторы</w:t>
            </w:r>
            <w:proofErr w:type="spellEnd"/>
            <w:r>
              <w:t>; блины; булки; изделия макаронные; изделия мучные; изделия пирожковые; изделия хлебобулочные; кофе; крахмал пищевой; крупы пищевые; кукуруза поджаренная; кушанья мучные; мука; мюсли; пекарные порошки; пироги; пицца; попкорн; порошки для мороженого; приправы; продукты мучные; продукты зерновые; продукты на основе овса; пряности; пудинги; сахар; смеси сухие для мороженого; специи; сэндвичи; сухие завтраки на основе зерновых продуктов; тесто дрожжевое; хлеб; хлопья из зерновых продуктов; хлопья овсяные; чай.</w:t>
            </w:r>
          </w:p>
          <w:p w:rsidR="001D57E0" w:rsidRDefault="00902D2E">
            <w:pPr>
              <w:widowControl/>
              <w:spacing w:before="0" w:after="0"/>
              <w:jc w:val="both"/>
            </w:pPr>
            <w:r>
              <w:rPr>
                <w:b/>
                <w:bCs/>
              </w:rPr>
              <w:t xml:space="preserve">39 </w:t>
            </w:r>
            <w:r>
              <w:t>– доставка товаров; прокат контейнеров для хранения товаров; перевозка грузовым автотранспортом; расфасовка продуктов; упаковка товаров; хранение товаров на складах.</w:t>
            </w:r>
          </w:p>
          <w:p w:rsidR="001D57E0" w:rsidRDefault="00902D2E">
            <w:pPr>
              <w:widowControl/>
              <w:spacing w:before="0" w:after="0"/>
              <w:jc w:val="both"/>
            </w:pPr>
            <w:r>
              <w:rPr>
                <w:b/>
                <w:bCs/>
              </w:rPr>
              <w:t>40</w:t>
            </w:r>
            <w:r>
              <w:t xml:space="preserve"> – помол муки.</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18.09.2003 г. -</w:t>
            </w:r>
          </w:p>
          <w:p w:rsidR="001D57E0" w:rsidRDefault="00902D2E">
            <w:pPr>
              <w:widowControl/>
              <w:spacing w:before="0" w:after="0"/>
              <w:jc w:val="center"/>
              <w:rPr>
                <w:b/>
                <w:bCs/>
              </w:rPr>
            </w:pPr>
            <w:r>
              <w:rPr>
                <w:b/>
                <w:bCs/>
              </w:rPr>
              <w:t>18.09.2013 г.</w:t>
            </w:r>
          </w:p>
          <w:p w:rsidR="001D57E0" w:rsidRDefault="00902D2E">
            <w:pPr>
              <w:widowControl/>
              <w:spacing w:before="0" w:after="0"/>
              <w:jc w:val="center"/>
              <w:rPr>
                <w:b/>
                <w:bCs/>
              </w:rPr>
            </w:pPr>
            <w:r>
              <w:rPr>
                <w:b/>
                <w:bCs/>
              </w:rPr>
              <w:t>Продлен до 18.09.2023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Изобразительный ТЗ (колобок)</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233103</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26 </w:t>
            </w:r>
            <w:r>
              <w:t xml:space="preserve">– значки, за исключением изготовленных из благородных металлов; </w:t>
            </w:r>
            <w:r>
              <w:rPr>
                <w:b/>
                <w:bCs/>
              </w:rPr>
              <w:t xml:space="preserve">28 </w:t>
            </w:r>
            <w:r>
              <w:t xml:space="preserve">– игрушки; </w:t>
            </w:r>
            <w:r>
              <w:rPr>
                <w:b/>
                <w:bCs/>
              </w:rPr>
              <w:t xml:space="preserve">29 </w:t>
            </w:r>
            <w:r>
              <w:t xml:space="preserve">– бульоны, битая дичь, масла растительные пищевые, масло сливочное, молоко, молочные продукты, мясо, овощи консервированные, птица домашняя (битая), рыба (за исключением живой), супы, фрукты консервированные, яйца; </w:t>
            </w:r>
            <w:r>
              <w:rPr>
                <w:b/>
                <w:bCs/>
              </w:rPr>
              <w:t xml:space="preserve">30 </w:t>
            </w:r>
            <w:r>
              <w:t xml:space="preserve">– зерновые продукты, крупы пищевые, макаронные изделия, мука пищевая, мучные изделия, мюсли, хлебобулочные изделия, хлопья из зерновых продуктов; </w:t>
            </w:r>
            <w:r>
              <w:rPr>
                <w:b/>
                <w:bCs/>
              </w:rPr>
              <w:t xml:space="preserve">31 </w:t>
            </w:r>
            <w:r>
              <w:t xml:space="preserve">– зерно(злаки), отруби кормовые, отруби хлебных злаков, корма для животных; </w:t>
            </w:r>
            <w:r>
              <w:rPr>
                <w:b/>
                <w:bCs/>
              </w:rPr>
              <w:t xml:space="preserve">35 </w:t>
            </w:r>
            <w:r>
              <w:t xml:space="preserve">– сбыт товаров через посредников, демонстрация товаров; </w:t>
            </w:r>
            <w:r>
              <w:rPr>
                <w:b/>
                <w:bCs/>
              </w:rPr>
              <w:t xml:space="preserve">40 </w:t>
            </w:r>
            <w:r>
              <w:t xml:space="preserve">– мукомольное дело; </w:t>
            </w:r>
            <w:r>
              <w:rPr>
                <w:b/>
                <w:bCs/>
              </w:rPr>
              <w:t xml:space="preserve">42 </w:t>
            </w:r>
            <w:r>
              <w:t>– обеспечение пищевыми продуктами.</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pPr>
            <w:r>
              <w:t>26.06.2001- 26.06.2011</w:t>
            </w:r>
          </w:p>
          <w:p w:rsidR="001D57E0" w:rsidRDefault="00902D2E">
            <w:pPr>
              <w:widowControl/>
              <w:spacing w:before="0" w:after="0"/>
              <w:jc w:val="center"/>
              <w:rPr>
                <w:b/>
                <w:bCs/>
              </w:rPr>
            </w:pPr>
            <w:r>
              <w:rPr>
                <w:b/>
                <w:bCs/>
              </w:rPr>
              <w:t>Продлено до 26.05.2021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Изобразительный (шпиль)</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229283</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26 </w:t>
            </w:r>
            <w:r>
              <w:t xml:space="preserve">– значки, за исключением изготовленных из благородных металлов; </w:t>
            </w:r>
            <w:r>
              <w:rPr>
                <w:b/>
                <w:bCs/>
              </w:rPr>
              <w:t>29</w:t>
            </w:r>
            <w:r>
              <w:t xml:space="preserve"> – молоко, молочные продукты; </w:t>
            </w:r>
            <w:r>
              <w:rPr>
                <w:b/>
                <w:bCs/>
              </w:rPr>
              <w:t>30</w:t>
            </w:r>
            <w:r>
              <w:t xml:space="preserve"> – булки, зерновые продукты, кондитерские изделия, крупы пищевые, макаронные изделия, мука пищевая, мучные изделия, мучные изделия кондитерские, мюсли, хлеб, хлопья из зерновых продуктов; </w:t>
            </w:r>
            <w:r>
              <w:rPr>
                <w:b/>
                <w:bCs/>
              </w:rPr>
              <w:t xml:space="preserve">31 </w:t>
            </w:r>
            <w:r>
              <w:t xml:space="preserve">– зерно(злаки), корма для животных, корма для скота, корма для откармливания животных в стойле, мука кормовая, отруби кормовые, отруби хлебных злаков; </w:t>
            </w:r>
            <w:r>
              <w:rPr>
                <w:b/>
                <w:bCs/>
              </w:rPr>
              <w:t>32</w:t>
            </w:r>
            <w:r>
              <w:t xml:space="preserve"> – безалкогольные напитки;  </w:t>
            </w:r>
            <w:r>
              <w:rPr>
                <w:b/>
                <w:bCs/>
              </w:rPr>
              <w:t>35</w:t>
            </w:r>
            <w:r>
              <w:t xml:space="preserve"> – </w:t>
            </w:r>
            <w:r>
              <w:lastRenderedPageBreak/>
              <w:t xml:space="preserve">демонстрация товаров, сбыт товаров через посредников; </w:t>
            </w:r>
            <w:r>
              <w:rPr>
                <w:b/>
                <w:bCs/>
              </w:rPr>
              <w:t xml:space="preserve">40 </w:t>
            </w:r>
            <w:r>
              <w:t xml:space="preserve">– мукомольное дело, помол муки; </w:t>
            </w:r>
            <w:r>
              <w:rPr>
                <w:b/>
                <w:bCs/>
              </w:rPr>
              <w:t>42</w:t>
            </w:r>
            <w:r>
              <w:t xml:space="preserve"> – снабжение продовольственными товарами.</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20.08.2001 - 20.08.2011</w:t>
            </w:r>
          </w:p>
          <w:p w:rsidR="001D57E0" w:rsidRDefault="00902D2E">
            <w:pPr>
              <w:widowControl/>
              <w:spacing w:before="0" w:after="0"/>
              <w:jc w:val="center"/>
              <w:rPr>
                <w:b/>
                <w:bCs/>
              </w:rPr>
            </w:pPr>
            <w:r>
              <w:rPr>
                <w:b/>
                <w:bCs/>
              </w:rPr>
              <w:t>Продлено до 20.08.2021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Ладушка</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269404</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05 </w:t>
            </w:r>
            <w:r>
              <w:t xml:space="preserve">– мука для детского питания, продукты детского питания; </w:t>
            </w:r>
            <w:r>
              <w:rPr>
                <w:b/>
                <w:bCs/>
              </w:rPr>
              <w:t xml:space="preserve">31 </w:t>
            </w:r>
            <w:r>
              <w:t xml:space="preserve">– белок кормовой, бобы, горох, добавки кормовые, дрожжи кормовые, жмых кормовой, зерна злаков необработанные, зерно (злаки),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 </w:t>
            </w:r>
            <w:r>
              <w:rPr>
                <w:b/>
                <w:bCs/>
              </w:rPr>
              <w:t xml:space="preserve">39 </w:t>
            </w:r>
            <w:r>
              <w:t>– доставка товаров, расфасовка продуктов, упаковка товаров, хранение товаров, хранение товаров на складах;</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15.04.2002- 15.04.2012 г.</w:t>
            </w:r>
          </w:p>
          <w:p w:rsidR="001D57E0" w:rsidRDefault="00902D2E">
            <w:pPr>
              <w:widowControl/>
              <w:spacing w:before="0" w:after="0"/>
              <w:jc w:val="center"/>
              <w:rPr>
                <w:b/>
                <w:bCs/>
              </w:rPr>
            </w:pPr>
            <w:r>
              <w:rPr>
                <w:b/>
                <w:bCs/>
              </w:rPr>
              <w:t>Продлен до 15.04.2022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Ясно солнышко</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383110</w:t>
            </w:r>
          </w:p>
          <w:p w:rsidR="001D57E0" w:rsidRDefault="001D57E0">
            <w:pPr>
              <w:widowControl/>
              <w:spacing w:before="0" w:after="0"/>
              <w:jc w:val="center"/>
              <w:rPr>
                <w:b/>
                <w:bCs/>
              </w:rPr>
            </w:pP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30 – </w:t>
            </w:r>
            <w:r>
              <w:t>зерновые хлопья быстрого приготовления, зерновые хлопья моментального приготовления, каши быстрого приготовления, каши моментального приготовления, каши не требующие варки, каши молочные быстрого приготовления, каши молочные моментального приготовления, каши молочные не требующие варки, майонез, хлопья не требующие варки.</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24.03.2008-</w:t>
            </w:r>
          </w:p>
          <w:p w:rsidR="001D57E0" w:rsidRDefault="00902D2E">
            <w:pPr>
              <w:widowControl/>
              <w:spacing w:before="0" w:after="0"/>
              <w:jc w:val="center"/>
              <w:rPr>
                <w:b/>
                <w:bCs/>
              </w:rPr>
            </w:pPr>
            <w:r>
              <w:rPr>
                <w:b/>
                <w:bCs/>
              </w:rPr>
              <w:t>24.03.2018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NICE DAY</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№401061</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30 -</w:t>
            </w:r>
            <w:r>
              <w:rPr>
                <w:rFonts w:ascii="Arial" w:hAnsi="Arial" w:cs="Arial"/>
                <w:b/>
                <w:bCs/>
                <w:sz w:val="19"/>
                <w:szCs w:val="19"/>
              </w:rPr>
              <w:t xml:space="preserve"> </w:t>
            </w:r>
            <w:proofErr w:type="spellStart"/>
            <w:r>
              <w:t>ароматизаторы</w:t>
            </w:r>
            <w:proofErr w:type="spellEnd"/>
            <w:r>
              <w:t>; бисквиты; блины; булки; вафли; вермишель; галеты; изделия кондитерские; изделия кондитерские замороженные; изделия кондитерские мучные; изделия кондитерские на основе зерновых продуктов; изделия кондитерские на основе орехов; изделия макаронные; изделия мучные; изделия пирожковые; изделия хлебобулочные; зерновые хлопья быстрого приготовления; зерновые хлопья моментального приготовления; каши быстрого приготовления; каши моментального приготовления; каши, не требующие варки; каши молочные; каши молочные быстрого приготовления; каши молочные моментального приготовления; каши молочные, не требующие варки; кексы; кофе; крахмал пищевой; крекеры; крупа манная; крупы пищевые; кукуруза поджаренная; кушанья мучные; майонез; мука; мука, в том числе пшеничная, овсяная; мука блинная; мюсли; овес дробленый; овес очищенный; пекарные порошки; печенье; пироги; пицца; попкорн; порошки для мороженого; приправы; продукты мучные; продукты зерновые; продукты на основе овса; пряники; пряности; пудинги; сахар; сладости; смеси мучные готовые для приготовления теста; смеси мучные готовые для выпечки мучных изделий, в том числе кексов, печенья, пирогов, хлеба, пиццы, блинов и оладий; смеси мучные готовые для приготовления макаронных изделий; смеси мучные готовые для приготовления кондитерских мучных изделий; спагетти; смеси сухие для мороженого; специи; сухари; сэндвичи; сухие завтраки на основе зерновых продуктов; тесто дрожжевое; торты; хлеб; хлопья из зерновых продуктов; хлопья, не требующие варки; хлопья овсяные; чай; халва.</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25.11.2008-</w:t>
            </w:r>
          </w:p>
          <w:p w:rsidR="001D57E0" w:rsidRDefault="00902D2E">
            <w:pPr>
              <w:widowControl/>
              <w:spacing w:before="0" w:after="0"/>
              <w:jc w:val="center"/>
              <w:rPr>
                <w:b/>
                <w:bCs/>
              </w:rPr>
            </w:pPr>
            <w:r>
              <w:rPr>
                <w:b/>
                <w:bCs/>
              </w:rPr>
              <w:t>25.11.2018 г.</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Ясно солнышко (изобразительный) </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№243857</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16 – </w:t>
            </w:r>
            <w:r>
              <w:t xml:space="preserve">бумага упаковочная; пакеты бумажные; пакеты, мешки [конверты, обертки, сумки] для упаковки бумажные или пластмассовые; пластмассовые пленки для упаковки; </w:t>
            </w:r>
            <w:r>
              <w:rPr>
                <w:b/>
                <w:bCs/>
              </w:rPr>
              <w:t xml:space="preserve"> 25 – </w:t>
            </w:r>
            <w:r>
              <w:t>одежда, обувь, головные уборы,</w:t>
            </w:r>
            <w:r>
              <w:rPr>
                <w:b/>
                <w:bCs/>
              </w:rPr>
              <w:t xml:space="preserve"> 26 </w:t>
            </w:r>
            <w:r>
              <w:rPr>
                <w:b/>
                <w:bCs/>
              </w:rPr>
              <w:lastRenderedPageBreak/>
              <w:t xml:space="preserve">– </w:t>
            </w:r>
            <w:r>
              <w:t>значки, за исключением изготовленных из благородных металлов</w:t>
            </w:r>
            <w:r>
              <w:rPr>
                <w:b/>
                <w:bCs/>
              </w:rPr>
              <w:t xml:space="preserve">; 28 – </w:t>
            </w:r>
            <w:r>
              <w:t>игрушки</w:t>
            </w:r>
            <w:r>
              <w:rPr>
                <w:b/>
                <w:bCs/>
              </w:rPr>
              <w:t xml:space="preserve">;  29 – </w:t>
            </w:r>
            <w:r>
              <w:t>молоко; молочные продукты;</w:t>
            </w:r>
            <w:r>
              <w:rPr>
                <w:b/>
                <w:bCs/>
              </w:rPr>
              <w:t xml:space="preserve"> 30 – </w:t>
            </w:r>
            <w:r>
              <w:t xml:space="preserve">булки; зерновые продукты; крупы пищевые; макаронные изделия; мука; мучные изделия; мучные продукты; мюсли; хлеб; хлебобулочные изделия; хлопья из зерновых продуктов; </w:t>
            </w:r>
            <w:r>
              <w:rPr>
                <w:b/>
                <w:bCs/>
              </w:rPr>
              <w:t xml:space="preserve"> 31 – </w:t>
            </w:r>
            <w:r>
              <w:t>зерно [злаки]; корма для животных; отруби кормовые; отруби хлебных злаков;</w:t>
            </w:r>
            <w:r>
              <w:rPr>
                <w:b/>
                <w:bCs/>
              </w:rPr>
              <w:t xml:space="preserve">  32 – </w:t>
            </w:r>
            <w:r>
              <w:t>безалкогольные напитки;</w:t>
            </w:r>
            <w:r>
              <w:rPr>
                <w:b/>
                <w:bCs/>
              </w:rPr>
              <w:t xml:space="preserve"> 35 </w:t>
            </w:r>
            <w:r>
              <w:t>– демонстрация товаров; стимулирование сбыта (для третьих лиц);</w:t>
            </w:r>
            <w:r>
              <w:rPr>
                <w:b/>
                <w:bCs/>
              </w:rPr>
              <w:t xml:space="preserve">  39 – </w:t>
            </w:r>
            <w:r>
              <w:t xml:space="preserve">упаковка товаров; хранение товаров; хранение товаров на складах; </w:t>
            </w:r>
            <w:r>
              <w:rPr>
                <w:b/>
                <w:bCs/>
              </w:rPr>
              <w:t xml:space="preserve"> 40 – </w:t>
            </w:r>
            <w:r>
              <w:t>помол муки</w:t>
            </w:r>
            <w:r>
              <w:rPr>
                <w:b/>
                <w:bCs/>
              </w:rPr>
              <w:t>;  42 –</w:t>
            </w:r>
            <w:r>
              <w:t xml:space="preserve"> обслуживание баров; кафе; кафетерии; исследования и разработка (для третьих лиц); обеспечение пищевыми продуктами; профессиональные консультации [не связанные с деловыми операциями] </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pPr>
            <w:r>
              <w:lastRenderedPageBreak/>
              <w:t>21.08.2001 – 21.08.2011</w:t>
            </w:r>
          </w:p>
          <w:p w:rsidR="001D57E0" w:rsidRDefault="00902D2E">
            <w:pPr>
              <w:widowControl/>
              <w:spacing w:before="0" w:after="0"/>
              <w:jc w:val="center"/>
              <w:rPr>
                <w:b/>
                <w:bCs/>
              </w:rPr>
            </w:pPr>
            <w:r>
              <w:rPr>
                <w:b/>
                <w:bCs/>
              </w:rPr>
              <w:t xml:space="preserve">Продлен до 21.08.2021 - </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Петербургский мельничный комбинат (комбинированный)</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№455599</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батончики -мюсли; завтраки сухие на основе зерновых продуктов; зерна злаков обработанные пищевые; изделия кондитерские мучные; изделия кондитерские на основе зерновых продуктов; изделия макаронные; изделия мучные; изделия хлебобулочные; каши на основе злаков, в том числе с добавками сливок, сушеных ягод, сушеных фруктов; каши быстрого приготовления, в том числе с добавками сливок, сушеных ягод, сушеных фруктов; каши моментального приготовления; каши молочные; каши овсяные; крупы пищевые; крупа манная; кушанья мучные; мука; мука блинная; мука пшеничная; мука овсяная; мука рисовая; мука гречневая; мюсли; овес дробленый; овес очищенный; отруби зерновые пищевые; продукты мучные; продукты зерновые; продукты на основе овсе; смеси зерен злаков обработанных пищевых; смеси хлопьев из зерновых продуктов; смеси сухие для выпечки блинов, оладий, пирожных, тортов, пирогов, кексов, печенья, хлеба;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w:t>
            </w:r>
            <w:r>
              <w:rPr>
                <w:b/>
                <w:bCs/>
              </w:rPr>
              <w:t xml:space="preserve"> 31 – </w:t>
            </w:r>
            <w:r>
              <w:t>зерна злаков необработанные; зерно [злаки]; зерно кормовое; мука кормовая; овес;  отруби зерновые; отруби кормовые; продукты обработки хлебных злаков, кормовые; пшеница, рожь, рис необработанный; ячмень;</w:t>
            </w:r>
            <w:r>
              <w:rPr>
                <w:b/>
                <w:bCs/>
              </w:rPr>
              <w:t xml:space="preserve">  35 – </w:t>
            </w:r>
            <w:r>
              <w:t xml:space="preserve">агентства по импорту-экспорту; демонстрация товаров; предоставление товаров на всех </w:t>
            </w:r>
            <w:proofErr w:type="spellStart"/>
            <w:r>
              <w:t>медиасредствах</w:t>
            </w:r>
            <w:proofErr w:type="spellEnd"/>
            <w:r>
              <w:t xml:space="preserve"> с целью розничной продажи; продвижение товаров [для третьих лиц];  распространение рекламных материалов и объявлений; услуги оптовой и розничной продажи товаров; реклама; снабженческие услуги для третьих лиц [закупка товаров и услуги предприятиям];</w:t>
            </w:r>
            <w:r>
              <w:rPr>
                <w:b/>
                <w:bCs/>
              </w:rPr>
              <w:t xml:space="preserve"> 39 – </w:t>
            </w:r>
            <w:r>
              <w:t xml:space="preserve">доставка товаров; прокат контейнеров для хранения товаров; перевозка грузовым автотранспортом расфасовка продуктов; упаковка товаров, хранение товаров; хранение товаров на складах; </w:t>
            </w:r>
            <w:r>
              <w:rPr>
                <w:b/>
                <w:bCs/>
              </w:rPr>
              <w:t xml:space="preserve"> 40 – </w:t>
            </w:r>
            <w:r>
              <w:t>помол муки</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18.08.2010-18.08.2020</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Hlebburg</w:t>
            </w:r>
            <w:proofErr w:type="spellEnd"/>
            <w:r>
              <w:rPr>
                <w:b/>
                <w:bCs/>
              </w:rPr>
              <w:t xml:space="preserve"> </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№463386</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29 – </w:t>
            </w:r>
            <w: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p>
          <w:p w:rsidR="001D57E0" w:rsidRDefault="00902D2E">
            <w:pPr>
              <w:widowControl/>
              <w:spacing w:before="0" w:after="0"/>
              <w:jc w:val="both"/>
              <w:rPr>
                <w:b/>
                <w:bCs/>
              </w:rPr>
            </w:pPr>
            <w:r>
              <w:rPr>
                <w:b/>
                <w:bCs/>
              </w:rPr>
              <w:lastRenderedPageBreak/>
              <w:t xml:space="preserve">30 – </w:t>
            </w:r>
            <w:proofErr w:type="spellStart"/>
            <w:r>
              <w:t>ароматизаторы</w:t>
            </w:r>
            <w:proofErr w:type="spellEnd"/>
            <w: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t>улучшители</w:t>
            </w:r>
            <w:proofErr w:type="spellEnd"/>
            <w: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14.06.2011-14.06.2021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Хлеббург</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№463387</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29 – </w:t>
            </w:r>
            <w: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Pr>
                <w:b/>
                <w:bCs/>
              </w:rPr>
              <w:t xml:space="preserve">30 – </w:t>
            </w:r>
            <w:proofErr w:type="spellStart"/>
            <w:r>
              <w:t>ароматизаторы</w:t>
            </w:r>
            <w:proofErr w:type="spellEnd"/>
            <w: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t>улучшители</w:t>
            </w:r>
            <w:proofErr w:type="spellEnd"/>
            <w: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14.06.2011-14.06.2021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Пани Кляра</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№465912</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завтраки сухие на основе зерновых продуктов; зерна злаков обработанные пищевые; изделия кондитерские мучные; изделия кондитерские на основе зерновых продуктов; изделия мучные; изделия хлебобулочные; крупы пищевые; крупа манная; кушанья мучные; мука; мука блинная; мука пшеничная; мука овсяная; мука рисовая; мука гречневая; мюсли; овсе дробленый; овес очищенный; отруби зерновые пищевые; продукты мучные; продукты зерновые; </w:t>
            </w:r>
            <w:r>
              <w:lastRenderedPageBreak/>
              <w:t xml:space="preserve">продукты на основе овса; смеси зерен злаков обработанных пищевых; смеси хлопьев из зерновых продуктов; смеси сухие для выпечки блинов, оладий, пирожных, тортов, пирогов, кексов, печенья, хлеба; смеси специй, муки, крупы, панировочных сухарей;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 сухари панировочные; приправы, в том числе мак пищевой, кунжут, семя льна; пряности; специи; солод; соль поваренная; </w:t>
            </w:r>
            <w:r>
              <w:rPr>
                <w:b/>
                <w:bCs/>
              </w:rPr>
              <w:t xml:space="preserve"> 39 - </w:t>
            </w:r>
            <w:r>
              <w:t xml:space="preserve">доставка товаров; прокат контейнеров для хранения товаров; перевозка грузовым автотранспортом расфасовка продуктов; упаковка товаров, хранение товаров; хранение товаров на складах; </w:t>
            </w:r>
            <w:r>
              <w:rPr>
                <w:b/>
                <w:bCs/>
              </w:rPr>
              <w:t xml:space="preserve"> 40 – </w:t>
            </w:r>
            <w:r>
              <w:t>помол муки;</w:t>
            </w:r>
            <w:r>
              <w:rPr>
                <w:b/>
                <w:bCs/>
              </w:rPr>
              <w:t xml:space="preserve">  43 – </w:t>
            </w:r>
            <w:r>
              <w:t>кафе, кафетерии, рестораны, рестораны самообслуживания, услуги баров, услуги по приготовлению блюд и доставка их на дом.</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18.05.2011-18.05.2021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Ecogreen</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№466083</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быстрого приготовления на основе хлопьев из зерновых продуктов с добавлением мяса, овощей, специй; полуфабрикаты быстрого приготовления на основе круп пищевых с добавлением мяса, овощей, специй; продукты зерновые </w:t>
            </w:r>
            <w:proofErr w:type="spellStart"/>
            <w:r>
              <w:t>экструзионные</w:t>
            </w:r>
            <w:proofErr w:type="spellEnd"/>
            <w:r>
              <w:t>, в том числе хлопья, палочки, подушечки; звездочки, шарики, колечки; продукты мучные; продукты мучные для\выпечки хлеба, в том числе смеси для выпечки хлеба в домашних условиях; смеси мучные для выпечки хлеба на хлебозаводах; рис; смеси хлопьев из зерновых продуктов; смеси хлопьев из зерновых 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r>
              <w:rPr>
                <w:b/>
                <w:bCs/>
              </w:rPr>
              <w:t>.</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08.08.2011-08.08.2021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Экогрин</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№466084</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быстрого приготовления на основе хлопьев из зерновых продуктов с добавлением мяса, овощей, специй; полуфабрикаты быстрого приготовления на основе круп пищевых с добавлением мяса, овощей, специй; продукты зерновые </w:t>
            </w:r>
            <w:proofErr w:type="spellStart"/>
            <w:r>
              <w:t>экструзионные</w:t>
            </w:r>
            <w:proofErr w:type="spellEnd"/>
            <w:r>
              <w:t xml:space="preserve">, в том числе хлопья, палочки, подушечки; звездочки, шарики, колечки; продукты мучные; продукты мучные для\выпечки </w:t>
            </w:r>
            <w:r>
              <w:lastRenderedPageBreak/>
              <w:t>хлеба, в том числе смеси для выпечки хлеба в домашних условиях; смеси мучные для выпечки хлеба на хлебозаводах; рис; смеси хлопьев из зерновых продуктов; смеси хлопьев из зерновых 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08.08.2011-08.08.2021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FITERGY</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№471087</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 – батончики; продукты зерновые </w:t>
            </w:r>
            <w:proofErr w:type="spellStart"/>
            <w:r>
              <w:t>экструзионные</w:t>
            </w:r>
            <w:proofErr w:type="spellEnd"/>
            <w: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r>
              <w:rPr>
                <w:b/>
                <w:bCs/>
              </w:rPr>
              <w:t>.</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12.09.2011-12.09.2021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ХлебБург</w:t>
            </w:r>
            <w:proofErr w:type="spellEnd"/>
            <w:r>
              <w:rPr>
                <w:b/>
                <w:bCs/>
              </w:rPr>
              <w:t xml:space="preserve"> (изобразительный)</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№475857</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29 – </w:t>
            </w:r>
            <w: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Pr>
                <w:b/>
                <w:bCs/>
              </w:rPr>
              <w:t xml:space="preserve">30 – </w:t>
            </w:r>
            <w:proofErr w:type="spellStart"/>
            <w:r>
              <w:t>ароматизаторы</w:t>
            </w:r>
            <w:proofErr w:type="spellEnd"/>
            <w: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t>улучшители</w:t>
            </w:r>
            <w:proofErr w:type="spellEnd"/>
            <w: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26.12.2011-26.12.2021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HlebBurg</w:t>
            </w:r>
            <w:proofErr w:type="spellEnd"/>
            <w:r>
              <w:rPr>
                <w:b/>
                <w:bCs/>
              </w:rPr>
              <w:t xml:space="preserve"> (изобразительный)</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№479743</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29 – </w:t>
            </w:r>
            <w: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Pr>
                <w:b/>
                <w:bCs/>
              </w:rPr>
              <w:t xml:space="preserve">30 – </w:t>
            </w:r>
            <w:proofErr w:type="spellStart"/>
            <w:r>
              <w:t>ароматизаторы</w:t>
            </w:r>
            <w:proofErr w:type="spellEnd"/>
            <w: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w:t>
            </w:r>
            <w:r>
              <w:lastRenderedPageBreak/>
              <w:t xml:space="preserve">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t>улучшители</w:t>
            </w:r>
            <w:proofErr w:type="spellEnd"/>
            <w: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26.12.2011-26.12.2021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АДМИРАЛЬСКИЙ ЧАС</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№479341</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бисквиты; длины; бриоши; булки; вафли; вещества подслащивающие натуральные; заменители кофе растительные; изделия кондитерские; изделия кондитерские из сладкого теста, преимущественно с начинкой; изделия пирожковые; какао; какао-продукты; карамель [конфеты]; конфеты; конфеты мятные; кофе; крекеры; марципан; мед; напитки какао-молочные; напитки кофейно-молочные; напитки кофейные; напитки чайные; напитки шоколадно-молочные; напитки шоколадные; напитки на базе какао; печенье; пироги; пицца; помадки [кондитерские изделия]; сахар; сладости; халва; цикорий [заменитель кофе]; чай; чай со льдом; шоколад</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30.01.2012-30.01.2022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КрупенБург</w:t>
            </w:r>
            <w:proofErr w:type="spellEnd"/>
            <w:r>
              <w:rPr>
                <w:b/>
                <w:bCs/>
              </w:rPr>
              <w:t xml:space="preserve"> (изобразительный)</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№485915</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t>кускус</w:t>
            </w:r>
            <w:proofErr w:type="spellEnd"/>
            <w:r>
              <w:t xml:space="preserve"> [крупа]; кукуруза молотая; кукуруза поджаренная; мамалыга; мюсли; продукты зерновые; продукты на основе овса; рис; специи; хлопья [продукты зерновые];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24.01.2012-24.01.2022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KrupenBurg</w:t>
            </w:r>
            <w:proofErr w:type="spellEnd"/>
            <w:r>
              <w:rPr>
                <w:b/>
                <w:bCs/>
              </w:rPr>
              <w:t xml:space="preserve"> (изобразительный)</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№486274</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t>кускус</w:t>
            </w:r>
            <w:proofErr w:type="spellEnd"/>
            <w:r>
              <w:t xml:space="preserve"> [крупа]; кукуруза молотая; кукуруза поджаренная; мамалыга; мюсли; продукты зерновые; продукты на основе овса; рис; специи; хлопья [продукты зерновые];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24.01.2012-24.01.2022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NEWGEN</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№487057</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w:t>
            </w:r>
            <w:r>
              <w:lastRenderedPageBreak/>
              <w:t xml:space="preserve">тортов, хлеба; смеси на основе муки для панировки; продукты на основе овса, в том числе толокно; кофе, чай, какао, сахар; </w:t>
            </w:r>
            <w:r>
              <w:rPr>
                <w:b/>
                <w:bCs/>
              </w:rPr>
              <w:t xml:space="preserve">32 </w:t>
            </w:r>
            <w:r>
              <w:t>– коктейли безалкогольные; составы для изготовления напитков</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30.12.2011-30.12.2021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НьюДжен</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№513326</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тортов, хлеба; смеси на основе муки для панировки; продукты на основе овса, в том числе толокно; кофе, чай, какао, сахар; </w:t>
            </w:r>
            <w:r>
              <w:rPr>
                <w:b/>
                <w:bCs/>
              </w:rPr>
              <w:t xml:space="preserve">32 </w:t>
            </w:r>
            <w:r>
              <w:t>– коктейли безалкогольные; составы для изготовления напитков</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15.03.2012-15.03.2022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Дизайн упаковки Экстра №2 (грузинский)</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№М 23657</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зерновые хлопья быстрого приготовления; зерновые хлопья не требующие варки;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14.05.2013-14.05.2023</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Ясно солнышко в Израиле (комбинированный) </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№231114</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хлопья быстрого приготовления (хлопья из зерновых продуктов); хлопья мгновенного приготовления (хлопья из зерновых продуктов); каши быстрого приготовления; каши мгновенного приготовления; хлопья из зерновых продуктов готовые; молочные каши быстрого приготовления; молочные каши мгновенного приготовления; майонез; молочные каши готовые; хлопья готовые; все включено в 30 класс</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05.06.2010-05.06.2020</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Ясно солнышко в Китае (комбинированный) </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№1056475</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1D57E0">
            <w:pPr>
              <w:widowControl/>
              <w:spacing w:before="0" w:after="0"/>
              <w:jc w:val="both"/>
              <w:rPr>
                <w:b/>
                <w:bCs/>
              </w:rPr>
            </w:pP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15.01.2014-16.04.2020</w:t>
            </w:r>
          </w:p>
          <w:p w:rsidR="001D57E0" w:rsidRDefault="001D57E0">
            <w:pPr>
              <w:widowControl/>
              <w:spacing w:before="0" w:after="0"/>
              <w:rPr>
                <w:b/>
                <w:bCs/>
              </w:rPr>
            </w:pP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Фитерджи</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№487160</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15.03.2012-15.03.2022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Фиталайн</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№487154</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11.03.2012-11.03.2022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Джибсики</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№487151</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05 – </w:t>
            </w:r>
            <w:r>
              <w:t>питание детское;</w:t>
            </w:r>
            <w:r>
              <w:rPr>
                <w:b/>
                <w:bCs/>
              </w:rPr>
              <w:t xml:space="preserve"> 29 </w:t>
            </w:r>
            <w:r>
              <w:t>– чипсы картофельные; чипсы фруктовые;</w:t>
            </w:r>
            <w:r>
              <w:rPr>
                <w:b/>
                <w:bCs/>
              </w:rPr>
              <w:t xml:space="preserve"> 30 – </w:t>
            </w:r>
            <w:r>
              <w:t xml:space="preserve">батончики с высоким содержанием </w:t>
            </w:r>
            <w:r>
              <w:lastRenderedPageBreak/>
              <w:t>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мучные; крупа кукурузная; крупа манная; крупа овсяная; крупа ячневая; крупы пищевые; мюсли; печенье; печенье овсяное; попкорн; 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05.03.2012-05.03.2022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902D2E">
            <w:pPr>
              <w:widowControl/>
              <w:numPr>
                <w:ilvl w:val="0"/>
                <w:numId w:val="1"/>
              </w:numPr>
              <w:tabs>
                <w:tab w:val="left" w:pos="120"/>
              </w:tabs>
              <w:spacing w:before="0" w:after="0"/>
              <w:jc w:val="center"/>
              <w:rPr>
                <w:b/>
                <w:bCs/>
              </w:rPr>
            </w:pPr>
            <w:r>
              <w:rPr>
                <w:b/>
                <w:bCs/>
              </w:rPr>
              <w:lastRenderedPageBreak/>
              <w:t>С</w:t>
            </w: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Овсянкиных</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№487371</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Хлопкиных</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№487372</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xml:space="preserve"> - батончики злаковые с высоким содержанием белка;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Внучка (изобразительный)</w:t>
            </w:r>
          </w:p>
          <w:p w:rsidR="001D57E0" w:rsidRDefault="00902D2E">
            <w:pPr>
              <w:widowControl/>
              <w:spacing w:before="0" w:after="0"/>
              <w:jc w:val="center"/>
              <w:rPr>
                <w:b/>
                <w:bCs/>
              </w:rPr>
            </w:pPr>
            <w:r>
              <w:rPr>
                <w:b/>
                <w:bCs/>
                <w:noProof/>
                <w:sz w:val="2"/>
                <w:szCs w:val="2"/>
              </w:rPr>
              <w:lastRenderedPageBreak/>
              <w:drawing>
                <wp:inline distT="0" distB="0" distL="0" distR="0">
                  <wp:extent cx="742950" cy="1457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145732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lastRenderedPageBreak/>
              <w:t>№478915</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Хлопкиных</w:t>
            </w:r>
            <w:proofErr w:type="spellEnd"/>
            <w:r>
              <w:rPr>
                <w:b/>
                <w:bCs/>
              </w:rPr>
              <w:t xml:space="preserve"> Дочка (изобразительный)</w:t>
            </w:r>
            <w:r>
              <w:rPr>
                <w:b/>
                <w:bCs/>
                <w:noProof/>
                <w:sz w:val="2"/>
                <w:szCs w:val="2"/>
              </w:rPr>
              <w:drawing>
                <wp:inline distT="0" distB="0" distL="0" distR="0">
                  <wp:extent cx="466725" cy="809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80962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№478916</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Хлокиных</w:t>
            </w:r>
            <w:proofErr w:type="spellEnd"/>
            <w:r>
              <w:rPr>
                <w:b/>
                <w:bCs/>
              </w:rPr>
              <w:t xml:space="preserve"> Дедушка (изобразительный)</w:t>
            </w:r>
          </w:p>
          <w:p w:rsidR="001D57E0" w:rsidRDefault="00902D2E">
            <w:pPr>
              <w:widowControl/>
              <w:spacing w:before="0" w:after="0"/>
              <w:jc w:val="center"/>
              <w:rPr>
                <w:b/>
                <w:bCs/>
              </w:rPr>
            </w:pPr>
            <w:r>
              <w:rPr>
                <w:b/>
                <w:bCs/>
                <w:noProof/>
                <w:sz w:val="2"/>
                <w:szCs w:val="2"/>
              </w:rPr>
              <w:drawing>
                <wp:inline distT="0" distB="0" distL="0" distR="0">
                  <wp:extent cx="742950" cy="1295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№487373</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w:t>
            </w:r>
            <w: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Дедушка (изобразительный)</w:t>
            </w:r>
          </w:p>
          <w:p w:rsidR="001D57E0" w:rsidRDefault="00902D2E">
            <w:pPr>
              <w:widowControl/>
              <w:spacing w:before="0" w:after="0"/>
              <w:jc w:val="center"/>
              <w:rPr>
                <w:b/>
                <w:bCs/>
              </w:rPr>
            </w:pPr>
            <w:r>
              <w:rPr>
                <w:b/>
                <w:bCs/>
                <w:noProof/>
                <w:sz w:val="2"/>
                <w:szCs w:val="2"/>
              </w:rPr>
              <w:drawing>
                <wp:inline distT="0" distB="0" distL="0" distR="0">
                  <wp:extent cx="742950" cy="1295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№487375</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902D2E">
            <w:pPr>
              <w:widowControl/>
              <w:numPr>
                <w:ilvl w:val="0"/>
                <w:numId w:val="1"/>
              </w:numPr>
              <w:tabs>
                <w:tab w:val="left" w:pos="120"/>
              </w:tabs>
              <w:spacing w:before="0" w:after="0"/>
              <w:jc w:val="center"/>
              <w:rPr>
                <w:b/>
                <w:bCs/>
              </w:rPr>
            </w:pPr>
            <w:r>
              <w:rPr>
                <w:b/>
                <w:bCs/>
              </w:rPr>
              <w:t>С</w:t>
            </w: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Мама (изобразительный)</w:t>
            </w:r>
          </w:p>
          <w:p w:rsidR="001D57E0" w:rsidRDefault="00902D2E">
            <w:pPr>
              <w:widowControl/>
              <w:spacing w:before="0" w:after="0"/>
              <w:jc w:val="center"/>
              <w:rPr>
                <w:b/>
                <w:bCs/>
              </w:rPr>
            </w:pPr>
            <w:r>
              <w:rPr>
                <w:b/>
                <w:bCs/>
                <w:noProof/>
                <w:sz w:val="2"/>
                <w:szCs w:val="2"/>
              </w:rPr>
              <w:drawing>
                <wp:inline distT="0" distB="0" distL="0" distR="0">
                  <wp:extent cx="742950" cy="1295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487374</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Сын (изобразительный)</w:t>
            </w:r>
          </w:p>
          <w:p w:rsidR="001D57E0" w:rsidRDefault="00902D2E">
            <w:pPr>
              <w:widowControl/>
              <w:spacing w:before="0" w:after="0"/>
              <w:jc w:val="center"/>
              <w:rPr>
                <w:b/>
                <w:bCs/>
              </w:rPr>
            </w:pPr>
            <w:r>
              <w:rPr>
                <w:b/>
                <w:bCs/>
                <w:noProof/>
                <w:sz w:val="2"/>
                <w:szCs w:val="2"/>
              </w:rPr>
              <w:drawing>
                <wp:inline distT="0" distB="0" distL="0" distR="0">
                  <wp:extent cx="647700" cy="1133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№497382</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Папа (изобразительный)</w:t>
            </w:r>
          </w:p>
          <w:p w:rsidR="001D57E0" w:rsidRDefault="00902D2E">
            <w:pPr>
              <w:widowControl/>
              <w:spacing w:before="0" w:after="0"/>
              <w:jc w:val="center"/>
              <w:rPr>
                <w:b/>
                <w:bCs/>
              </w:rPr>
            </w:pPr>
            <w:r>
              <w:rPr>
                <w:b/>
                <w:bCs/>
                <w:noProof/>
                <w:sz w:val="2"/>
                <w:szCs w:val="2"/>
              </w:rPr>
              <w:drawing>
                <wp:inline distT="0" distB="0" distL="0" distR="0">
                  <wp:extent cx="647700" cy="1133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№497618</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Бабушка (изобразительный)</w:t>
            </w:r>
          </w:p>
          <w:p w:rsidR="001D57E0" w:rsidRDefault="00902D2E">
            <w:pPr>
              <w:widowControl/>
              <w:spacing w:before="0" w:after="0"/>
              <w:jc w:val="center"/>
              <w:rPr>
                <w:b/>
                <w:bCs/>
              </w:rPr>
            </w:pPr>
            <w:r>
              <w:rPr>
                <w:b/>
                <w:bCs/>
                <w:noProof/>
                <w:sz w:val="2"/>
                <w:szCs w:val="2"/>
              </w:rPr>
              <w:drawing>
                <wp:inline distT="0" distB="0" distL="0" distR="0">
                  <wp:extent cx="742950" cy="1295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№497619</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902D2E">
            <w:pPr>
              <w:widowControl/>
              <w:numPr>
                <w:ilvl w:val="0"/>
                <w:numId w:val="1"/>
              </w:numPr>
              <w:tabs>
                <w:tab w:val="left" w:pos="120"/>
              </w:tabs>
              <w:spacing w:before="0" w:after="0"/>
              <w:jc w:val="center"/>
              <w:rPr>
                <w:b/>
                <w:bCs/>
              </w:rPr>
            </w:pPr>
            <w:r>
              <w:rPr>
                <w:b/>
                <w:bCs/>
              </w:rPr>
              <w:t>)</w:t>
            </w: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Хлопкиных</w:t>
            </w:r>
            <w:proofErr w:type="spellEnd"/>
            <w:r>
              <w:rPr>
                <w:b/>
                <w:bCs/>
              </w:rPr>
              <w:t xml:space="preserve"> Бабушка (изобразительный)</w:t>
            </w:r>
          </w:p>
          <w:p w:rsidR="001D57E0" w:rsidRDefault="00902D2E">
            <w:pPr>
              <w:widowControl/>
              <w:spacing w:before="0" w:after="0"/>
              <w:jc w:val="center"/>
              <w:rPr>
                <w:b/>
                <w:bCs/>
              </w:rPr>
            </w:pPr>
            <w:r>
              <w:rPr>
                <w:b/>
                <w:bCs/>
                <w:noProof/>
                <w:sz w:val="2"/>
                <w:szCs w:val="2"/>
              </w:rPr>
              <w:drawing>
                <wp:inline distT="0" distB="0" distL="0" distR="0">
                  <wp:extent cx="647700" cy="1133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№497617</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Хлопкиных</w:t>
            </w:r>
            <w:proofErr w:type="spellEnd"/>
            <w:r>
              <w:rPr>
                <w:b/>
                <w:bCs/>
              </w:rPr>
              <w:t xml:space="preserve"> Сын (изобразительный)</w:t>
            </w:r>
          </w:p>
          <w:p w:rsidR="001D57E0" w:rsidRDefault="00902D2E">
            <w:pPr>
              <w:widowControl/>
              <w:spacing w:before="0" w:after="0"/>
              <w:jc w:val="center"/>
              <w:rPr>
                <w:b/>
                <w:bCs/>
              </w:rPr>
            </w:pPr>
            <w:r>
              <w:rPr>
                <w:b/>
                <w:bCs/>
                <w:noProof/>
                <w:sz w:val="2"/>
                <w:szCs w:val="2"/>
              </w:rPr>
              <w:drawing>
                <wp:inline distT="0" distB="0" distL="0" distR="0">
                  <wp:extent cx="647700" cy="1133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№497620</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 xml:space="preserve">Семья </w:t>
            </w:r>
            <w:proofErr w:type="spellStart"/>
            <w:r>
              <w:rPr>
                <w:b/>
                <w:bCs/>
              </w:rPr>
              <w:t>Хлопкиных</w:t>
            </w:r>
            <w:proofErr w:type="spellEnd"/>
            <w:r>
              <w:rPr>
                <w:b/>
                <w:bCs/>
              </w:rPr>
              <w:t xml:space="preserve"> Внучка (изобразительный)</w:t>
            </w:r>
          </w:p>
          <w:p w:rsidR="001D57E0" w:rsidRDefault="00902D2E">
            <w:pPr>
              <w:widowControl/>
              <w:spacing w:before="0" w:after="0"/>
              <w:jc w:val="center"/>
              <w:rPr>
                <w:b/>
                <w:bCs/>
              </w:rPr>
            </w:pPr>
            <w:r>
              <w:rPr>
                <w:b/>
                <w:bCs/>
                <w:noProof/>
                <w:sz w:val="2"/>
                <w:szCs w:val="2"/>
              </w:rPr>
              <w:drawing>
                <wp:inline distT="0" distB="0" distL="0" distR="0">
                  <wp:extent cx="838200" cy="1457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145732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№497621</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16.02.2012-16.02.2022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FITALINE</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№500306</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12.09.2011-12.09.2021</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JIBSIX</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№500226</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05 – </w:t>
            </w:r>
            <w:r>
              <w:t>питание детское;</w:t>
            </w:r>
            <w:r>
              <w:rPr>
                <w:b/>
                <w:bCs/>
              </w:rPr>
              <w:t xml:space="preserve"> 29 </w:t>
            </w:r>
            <w:r>
              <w:t>– чипсы картофельные; чипсы фруктовые;</w:t>
            </w:r>
            <w:r>
              <w:rPr>
                <w:b/>
                <w:bCs/>
              </w:rPr>
              <w:t xml:space="preserve"> 30 – </w:t>
            </w:r>
            <w:r>
              <w:t>батончики с высоким содержанием 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мучные; крупа кукурузная; крупа манная; крупа овсяная; крупа ячневая; крупы пищевые; мюсли; печенье; печенье овсяное; попкорн; 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05.03.2012-05.03.2022</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Мадридское соглашение и протокол по ЯС (графический)</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№1 056 475</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 xml:space="preserve">30 </w:t>
            </w:r>
            <w:r>
              <w:t>– хлопья быстрого приготовления (крупяные изделия); быстрорастворимые хлопья (крупяные изделия); каши быстрого приготовления; быстрорастворимые каши; крупяные изделия, не требующие обработки; молочные каши быстрого приготовления; быстрорастворимые молочные каши; майонез; молочные каши, не требующие обработки; хлопья, не требующие обработки.</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16.04.2010-16.04.2020</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Солнечный зайчик</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№527755</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pPr>
            <w:r>
              <w:rPr>
                <w:b/>
                <w:bCs/>
              </w:rPr>
              <w:t xml:space="preserve">05 – </w:t>
            </w:r>
            <w:r>
              <w:t xml:space="preserve">питание детское; заменители пищи и детские сухие смеси; продукты диетические пищевые для </w:t>
            </w:r>
            <w:r>
              <w:lastRenderedPageBreak/>
              <w:t>медицинских целей; продукты обработки хлебных злаков побочные для диетических и медицинских целей; продукты питания для грудных детей; продукты белковые пищевые для медицинских целей.</w:t>
            </w:r>
          </w:p>
          <w:p w:rsidR="001D57E0" w:rsidRDefault="00902D2E">
            <w:pPr>
              <w:widowControl/>
              <w:spacing w:before="0" w:after="0"/>
              <w:jc w:val="both"/>
              <w:rPr>
                <w:b/>
                <w:bCs/>
              </w:rPr>
            </w:pPr>
            <w:r>
              <w:rPr>
                <w:b/>
                <w:bCs/>
              </w:rPr>
              <w:t xml:space="preserve">30 – </w:t>
            </w:r>
            <w:r>
              <w:t>каша гречневая; каша манная; каши молочные для употребления в пищу; хлопья [продукты зерновые], в том числе хлопья овсяные; хлопья гречневые, хлопья рисовые, хлопья пшеничные; крупы пищевые, в том числе крупа кукурузная; крупа манная; крупа овсяная; крупа перловая; крупа ячневая.</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07.08.2013-07.08.2023</w:t>
            </w:r>
          </w:p>
        </w:tc>
      </w:tr>
      <w:tr w:rsidR="001D57E0" w:rsidTr="00C9303B">
        <w:trPr>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Pastoriana</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№491584</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both"/>
              <w:rPr>
                <w:b/>
                <w:bCs/>
              </w:rPr>
            </w:pPr>
            <w:r>
              <w:rPr>
                <w:b/>
                <w:bCs/>
              </w:rPr>
              <w:t>30</w:t>
            </w:r>
            <w:r>
              <w:t xml:space="preserve"> – блюда на основе лапши; вермишель; закуски легкие на основе риса; закуски легкие на основе хлебных злаков; изделия макаронные; изделия макаронные с начинкой; каши молочные для употребления в пищу; крупа кукурузная; крупа манная; крупа овсяная; крупа ячневая; крупы пищевые, смеси круп пищевых; лапша; макароны; мука пшеничная; мюсли; продукты зерновые; равиоли; рис; соусы [приправы]; спагетти; хлопья [продукты зерновые]; хлопья овсяные.</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t>29.05.2012-29.05.2022</w:t>
            </w:r>
          </w:p>
        </w:tc>
      </w:tr>
      <w:tr w:rsidR="001D57E0" w:rsidTr="00C9303B">
        <w:trPr>
          <w:trHeight w:val="6487"/>
          <w:jc w:val="center"/>
        </w:trPr>
        <w:tc>
          <w:tcPr>
            <w:tcW w:w="627" w:type="dxa"/>
            <w:tcBorders>
              <w:top w:val="single" w:sz="4" w:space="0" w:color="auto"/>
              <w:bottom w:val="single" w:sz="4" w:space="0" w:color="auto"/>
              <w:right w:val="single" w:sz="4" w:space="0" w:color="auto"/>
            </w:tcBorders>
            <w:vAlign w:val="center"/>
          </w:tcPr>
          <w:p w:rsidR="001D57E0" w:rsidRDefault="001D57E0">
            <w:pPr>
              <w:widowControl/>
              <w:numPr>
                <w:ilvl w:val="0"/>
                <w:numId w:val="1"/>
              </w:numPr>
              <w:tabs>
                <w:tab w:val="left" w:pos="120"/>
              </w:tabs>
              <w:spacing w:before="0" w:after="0"/>
              <w:jc w:val="center"/>
              <w:rPr>
                <w:b/>
                <w:bCs/>
              </w:rPr>
            </w:pPr>
          </w:p>
        </w:tc>
        <w:tc>
          <w:tcPr>
            <w:tcW w:w="2203"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proofErr w:type="spellStart"/>
            <w:r>
              <w:rPr>
                <w:b/>
                <w:bCs/>
              </w:rPr>
              <w:t>For</w:t>
            </w:r>
            <w:proofErr w:type="spellEnd"/>
            <w:r>
              <w:rPr>
                <w:b/>
                <w:bCs/>
              </w:rPr>
              <w:t xml:space="preserve"> GOOD </w:t>
            </w:r>
            <w:proofErr w:type="spellStart"/>
            <w:r>
              <w:rPr>
                <w:b/>
                <w:bCs/>
              </w:rPr>
              <w:t>people</w:t>
            </w:r>
            <w:proofErr w:type="spellEnd"/>
          </w:p>
          <w:p w:rsidR="001D57E0" w:rsidRDefault="00902D2E">
            <w:pPr>
              <w:widowControl/>
              <w:spacing w:before="0" w:after="0"/>
              <w:jc w:val="center"/>
              <w:rPr>
                <w:b/>
                <w:bCs/>
              </w:rPr>
            </w:pPr>
            <w:r>
              <w:rPr>
                <w:b/>
                <w:bCs/>
              </w:rPr>
              <w:t>(</w:t>
            </w:r>
            <w:proofErr w:type="gramStart"/>
            <w:r>
              <w:rPr>
                <w:b/>
                <w:bCs/>
              </w:rPr>
              <w:t>изобразительный</w:t>
            </w:r>
            <w:proofErr w:type="gramEnd"/>
            <w:r>
              <w:rPr>
                <w:b/>
                <w:bCs/>
              </w:rPr>
              <w:t>)</w:t>
            </w:r>
          </w:p>
        </w:tc>
        <w:tc>
          <w:tcPr>
            <w:tcW w:w="1248" w:type="dxa"/>
            <w:tcBorders>
              <w:top w:val="single" w:sz="4" w:space="0" w:color="auto"/>
              <w:left w:val="single" w:sz="4" w:space="0" w:color="auto"/>
              <w:bottom w:val="single" w:sz="4" w:space="0" w:color="auto"/>
              <w:right w:val="single" w:sz="4" w:space="0" w:color="auto"/>
            </w:tcBorders>
            <w:vAlign w:val="center"/>
          </w:tcPr>
          <w:p w:rsidR="001D57E0" w:rsidRDefault="00902D2E">
            <w:pPr>
              <w:widowControl/>
              <w:spacing w:before="0" w:after="0"/>
              <w:jc w:val="center"/>
              <w:rPr>
                <w:b/>
                <w:bCs/>
              </w:rPr>
            </w:pPr>
            <w:r>
              <w:rPr>
                <w:b/>
                <w:bCs/>
              </w:rPr>
              <w:t>№538809</w:t>
            </w:r>
          </w:p>
        </w:tc>
        <w:tc>
          <w:tcPr>
            <w:tcW w:w="5019" w:type="dxa"/>
            <w:tcBorders>
              <w:top w:val="single" w:sz="4" w:space="0" w:color="auto"/>
              <w:left w:val="single" w:sz="4" w:space="0" w:color="auto"/>
              <w:bottom w:val="single" w:sz="4" w:space="0" w:color="auto"/>
              <w:right w:val="single" w:sz="4" w:space="0" w:color="auto"/>
            </w:tcBorders>
            <w:vAlign w:val="center"/>
          </w:tcPr>
          <w:p w:rsidR="001D57E0" w:rsidRDefault="00902D2E">
            <w:pPr>
              <w:spacing w:before="0" w:after="120" w:line="211" w:lineRule="exact"/>
              <w:jc w:val="both"/>
            </w:pPr>
            <w:r>
              <w:t xml:space="preserve">29- </w:t>
            </w:r>
            <w:proofErr w:type="spellStart"/>
            <w:r>
              <w:t>айвар</w:t>
            </w:r>
            <w:proofErr w:type="spellEnd"/>
            <w:r>
              <w:t xml:space="preserve"> [консервированный перец]; алоэ древовидное, приготовленное для употребления в пищу; </w:t>
            </w:r>
            <w:proofErr w:type="spellStart"/>
            <w:r>
              <w:t>альгинаты</w:t>
            </w:r>
            <w:proofErr w:type="spellEnd"/>
            <w:r>
              <w:t xml:space="preserve"> для кулинарных целей; анчоусы; арахис обработанный; белки для кулинарных целей; белок яичный; бобы консервированные; бобы соевые консервированные для употребления в пищу; бульоны; варенье имбирное; ветчина; вещества жировые для изготовления пищевых жиров; водоросли морские обжаренные; гнезда птичьи съедобные; горох консервированный; грибы консервированные; дичь; желатин; желе мясное; желе пищевое; желе фруктовое; желток яичный; жир кокосовый; жир костный пищевой; жир свиной пищевой; жиры животные пищевые; жиры пищевые; закуски легкие на основе фруктов; изделия колбасные; изюм; икра; икра рыбная обработанная; йогурт; капуста квашеная; кефир [напиток молочный]; клей рыбий пищевой; </w:t>
            </w:r>
            <w:proofErr w:type="spellStart"/>
            <w:r>
              <w:t>кпемы</w:t>
            </w:r>
            <w:proofErr w:type="spellEnd"/>
            <w:r>
              <w:t xml:space="preserve"> [неживые]; коктейли молочные; колбаса кровяная; консервы мясные; консервы овощные; консервы рыбные; консервы фруктовые; концентраты бульонные; корнишоны; креветки неживые; креветки пильчатые неживые; крем сливочный; крокеты; куколки бабочек шелкопряда, употребляемые в пищу; кумыс [напиток молочный]; лангусты неживые; лецитин для кулинарных целей; лосось; лук консервированный; маргарин; маринад из шинкованных овощей с острой приправой [</w:t>
            </w:r>
            <w:proofErr w:type="spellStart"/>
            <w:r>
              <w:t>пикалили</w:t>
            </w:r>
            <w:proofErr w:type="spellEnd"/>
            <w:r>
              <w:t xml:space="preserve">]; мармелад, за исключением кондитерских изделий; масла пищевые; масло арахисовое; масло какао; масло кокосовое жидкое; масло кокосовое твердое; масло кукурузное пищевое; масло кунжутное пищевое; масло льняное для кулинарных целей; масло оливковое пищевое; масло пальмовое пищевое; масло пальмоядровое пищевое; масло подсолнечное пищевое; масло рапсовое пищевое; масло сливочное; мидии неживые; миндаль толченый; мозг костный пищевой; моллюски неживые; молоко; молоко с повышенным содержанием белка; молоко соевое [заменитель молока]; мука рыбная для употребления в пищу; муссы овощные; муссы рыбные; мякоть фруктовая; мясо; мясо консервированное; напитки молочные с преобладанием молока; овощи консервированные; овощи сушеные; овощи, подвергнутые тепловой обработке; оладьи картофельные; оливки консервированные; омары неживые; орехи кокосовые сушеные; орехи </w:t>
            </w:r>
            <w:r>
              <w:lastRenderedPageBreak/>
              <w:t>обработанные; паста томатная; паштеты из печени; пектины для кулинарных целей; печень; пикули; плоды или ягоды, сваренные в сахарном сиропе; порошок яичный; продукты молочные; продукты пищевые на основе ферментированных овощей [</w:t>
            </w:r>
            <w:proofErr w:type="spellStart"/>
            <w:r>
              <w:t>кимчи</w:t>
            </w:r>
            <w:proofErr w:type="spellEnd"/>
            <w:r>
              <w:t xml:space="preserve">]; продукты пищевые рыбные; простокваша; птица домашняя неживая; пыльца растений, приготовленная для пищи; пюре клюквенное; пюре яблочное; раки неживые; ракообразные неживые; рыба консервированная; рыба неживая; рыба соленая; салаты овощные; салаты фруктовые; сало; сардины; свинина; сельдь; семена обработанные; семена подсолнечника обработанные; сливки [молочный продукт]; сливки взбитые; смеси жировые для бутербродов; сок томатный для приготовления пищи; соки овощные для приготовления пищи; солонина; сосиски; сосиски в сухарях; составы для приготовления бульонов; составы для приготовления супов; субпродукты; супы; супы овощные; сыворотка молочная; сыры; </w:t>
            </w:r>
            <w:proofErr w:type="spellStart"/>
            <w:r>
              <w:t>тахини</w:t>
            </w:r>
            <w:proofErr w:type="spellEnd"/>
            <w:r>
              <w:t xml:space="preserve"> [паста из семян кунжута]; творог соевый; трепанги неживые; трюфели консервированные; тунец; устрицы неживые; ферменты молочные для кулинарных целей; ферменты сычужные; филе рыбное; финики; фрукты глазированные; фрукты замороженные; фрукты консервированные; фрукты, консервированные в спирте; фрукты, подвергнутые тепловой обработке; хлопья картофельные; </w:t>
            </w:r>
            <w:proofErr w:type="spellStart"/>
            <w:r>
              <w:t>хумус</w:t>
            </w:r>
            <w:proofErr w:type="spellEnd"/>
            <w:r>
              <w:t xml:space="preserve"> [паста из турецкого гороха]; цедра фруктовая; чеснок консервированный; чечевица консервированная; чипсы картофельные; чипсы картофельные низкокалорийные; чипсы фруктовые; </w:t>
            </w:r>
            <w:proofErr w:type="spellStart"/>
            <w:r>
              <w:t>эгг</w:t>
            </w:r>
            <w:proofErr w:type="spellEnd"/>
            <w:r>
              <w:t>-ног безалкогольный; экстракты водорослей пищевые; экстракты мясные; яйца улитки; яйца.</w:t>
            </w:r>
          </w:p>
          <w:p w:rsidR="001D57E0" w:rsidRDefault="00902D2E">
            <w:pPr>
              <w:spacing w:before="0" w:after="120"/>
              <w:ind w:right="181"/>
              <w:jc w:val="both"/>
            </w:pPr>
            <w:r>
              <w:t xml:space="preserve">30- </w:t>
            </w:r>
            <w:proofErr w:type="spellStart"/>
            <w:r>
              <w:t>ароматизаторы</w:t>
            </w:r>
            <w:proofErr w:type="spellEnd"/>
            <w:r>
              <w:t xml:space="preserve">; </w:t>
            </w:r>
            <w:proofErr w:type="spellStart"/>
            <w:r>
              <w:t>ароматизаторы</w:t>
            </w:r>
            <w:proofErr w:type="spellEnd"/>
            <w:r>
              <w:t xml:space="preserve"> для кондитерских изделий, за исключением эфирных масел; </w:t>
            </w:r>
            <w:proofErr w:type="spellStart"/>
            <w:r>
              <w:t>ароматизаторы</w:t>
            </w:r>
            <w:proofErr w:type="spellEnd"/>
            <w:r>
              <w:t xml:space="preserve"> для напитков, за исключением эфирных масел; </w:t>
            </w:r>
            <w:proofErr w:type="spellStart"/>
            <w:r>
              <w:t>ароматизаторы</w:t>
            </w:r>
            <w:proofErr w:type="spellEnd"/>
            <w:r>
              <w:t xml:space="preserve"> кофейные; </w:t>
            </w:r>
            <w:proofErr w:type="spellStart"/>
            <w:r>
              <w:t>ароматизаторы</w:t>
            </w:r>
            <w:proofErr w:type="spellEnd"/>
            <w:r>
              <w:t>, за исключением эфирных масел; бадьян; батончики злаковые с высоким содержанием белка; бисквиты; блины; блинная мука; блюда на основе лапши; бриоши; булки; ванилин [заменитель ванили]; ваниль [</w:t>
            </w:r>
            <w:proofErr w:type="spellStart"/>
            <w:r>
              <w:t>ароматизатор</w:t>
            </w:r>
            <w:proofErr w:type="spellEnd"/>
            <w:r>
              <w:t xml:space="preserve">]; вафли; вермишель; вещества подслащивающие натуральные; вещества связующие для колбасных изделий; вещества связующие для мороженого [пищевого льда]; вода морская для приготовления пищи; водоросли [приправа]; галеты солодовые; гвоздика [пряность]; глазурь для изделий из сладкого сдобного теста; глюкоза для кулинарных целей; горчица; добавки </w:t>
            </w:r>
            <w:proofErr w:type="spellStart"/>
            <w:r>
              <w:t>глютеновые</w:t>
            </w:r>
            <w:proofErr w:type="spellEnd"/>
            <w:r>
              <w:t xml:space="preserve"> для кулинарных целей; дрожжи; завтраки зерновые сухие (подушечки, колечки, шарики, хлопья); загустители для пищевых продуктов; закваски; закуски легкие на основе риса; закуски легкие на основе хлебных злаков; заменители кофе; заменители кофе растительные; заправки для салатов; изделия желейные фруктовые [кондитерские]; изделия кондитерские для украшения новогодних елок; изделия кондитерские из сладкого теста, преимущественно с начинкой; изделия кондитерские мучные; изделия кондитерские на основе арахиса; изделия кондитерские на основе миндаля; изделия макаронные; изделия пирожковые; имбирь </w:t>
            </w:r>
            <w:r>
              <w:lastRenderedPageBreak/>
              <w:t xml:space="preserve">[пряность]; йогурт замороженный [мороженое]; какао; какао-продукты; каперсы; карамель [конфеты]; карри [приправа]; каши молочные для употребления в пищу; каши; каши порционные; каши гречневые; каши овсяные; каши манные; кетчуп [соус]; </w:t>
            </w:r>
            <w:proofErr w:type="spellStart"/>
            <w:r>
              <w:t>киш</w:t>
            </w:r>
            <w:proofErr w:type="spellEnd"/>
            <w:r>
              <w:t xml:space="preserve">; клейковина пищевая; конфеты; конфеты лакричные [кондитерские изделия]; конфеты мятные; корица [пряность]; кофе; кофе-сырец; крахмал пищевой; крекеры; крем заварной; крупа гречневая; крупа рисовая; крупа кукурузная; крупа манная; крупа овсяная; крупа ячневая; крупы пищевые; кукуруза молотая; кукуруза поджаренная; кулебяки с мясом; куркума пищевая; </w:t>
            </w:r>
            <w:proofErr w:type="spellStart"/>
            <w:r>
              <w:t>кускус</w:t>
            </w:r>
            <w:proofErr w:type="spellEnd"/>
            <w:r>
              <w:t xml:space="preserve"> [крупа]; кушанья мучные; лапша; лед для охлаждения; лед натуральный или искусственный; лед пищевой; леденцы; лепешки рисовые; майонез; макарон [печенье миндальное]; макароны; мальтоза; мамалыга; маринады; марципан; мед; молочко маточное пчелиное; мороженое; мука бобовая; мука из тапиоки пищевая; мука картофельная пищевая; мука кукурузная; мука пищевая; мука пшеничная; мука соевая; мука ячменная; мука овсяная; мука гречневая; мука пшеничная </w:t>
            </w:r>
            <w:proofErr w:type="spellStart"/>
            <w:r>
              <w:t>цельнозерновая</w:t>
            </w:r>
            <w:proofErr w:type="spellEnd"/>
            <w:r>
              <w:t xml:space="preserve">; мука ржаная; мука рисовая; муссы десертные [кондитерские изделия]; муссы шоколадные; мучные смеси; мучные смеси для выпечки; мучные смеси для панировки; мюсли; мята для кондитерских изделий; напитки какао-молочные; напитки кофейно-молочные; напитки кофейные; напитки чайные; напитки шоколадно-молочные; напитки шоколадные; напитки на базе какао; настои нелекарственные; овес дробленый; овес очищенный; орех мускатный; палочки лакричные [кондитерские изделия]; паста соевая [приправа]; пастилки [кондитерские изделия]; патока; перец; перец душистый; перец стручковый [специи]; </w:t>
            </w:r>
            <w:proofErr w:type="spellStart"/>
            <w:r>
              <w:t>песто</w:t>
            </w:r>
            <w:proofErr w:type="spellEnd"/>
            <w:r>
              <w:t xml:space="preserve"> [соус]; печенье; печенье сухое; пироги; пицца; подливки мясные; помадки [кондитерские изделия]; попкорн; порошки для мороженого; порошки пекарские; порошок горчичный; пралине; приправы; продукты для размягчения мяса в домашних условиях; продукты зерновые; продукты мукомольного производства; продукты на основе овса; прополис; пряники; пряности; птифуры [пирожные]; пудинги [запеканки]; пудра для кондитерских изделий; пюре фруктовые [соусы]; равиоли; резинки жевательные; </w:t>
            </w:r>
            <w:proofErr w:type="spellStart"/>
            <w:r>
              <w:t>релиш</w:t>
            </w:r>
            <w:proofErr w:type="spellEnd"/>
            <w:r>
              <w:t xml:space="preserve"> [приправа]; рис; ростки пшеницы для употребления в пищу; рулет весенний; саго; сахар; сахарный песок; сахарные песок порционный; семя анисовое; семя льняное для употребления в пищу; сироп из мелассы; сироп золотой; сладкое сдобное тесто для кондитерских изделий; сладости; сода пищевая [натрия бикарбонат для приготовления пищи]; солод для употребления в пищу; соль для консервирования пищевых продуктов; соль поваренная; соль сельдерейная; </w:t>
            </w:r>
            <w:proofErr w:type="spellStart"/>
            <w:r>
              <w:t>сорбет</w:t>
            </w:r>
            <w:proofErr w:type="spellEnd"/>
            <w:r>
              <w:t xml:space="preserve"> [мороженое]; составы для глазирования ветчины; соус соевый; соус томатный; соусы [приправы]; спагетти; специи; стабилизаторы для взбитых сливок; сухари; сухари панировочные; суши; сэндвичи; </w:t>
            </w:r>
            <w:proofErr w:type="spellStart"/>
            <w:r>
              <w:t>табуле</w:t>
            </w:r>
            <w:proofErr w:type="spellEnd"/>
            <w:r>
              <w:t xml:space="preserve">; такое; </w:t>
            </w:r>
            <w:r>
              <w:lastRenderedPageBreak/>
              <w:t xml:space="preserve">тапиока; </w:t>
            </w:r>
            <w:proofErr w:type="spellStart"/>
            <w:r>
              <w:t>тартрат</w:t>
            </w:r>
            <w:proofErr w:type="spellEnd"/>
            <w:r>
              <w:t xml:space="preserve"> калия кислый для кулинарных целей; камень винный для кулинарных целей; </w:t>
            </w:r>
            <w:proofErr w:type="spellStart"/>
            <w:r>
              <w:t>тартрат</w:t>
            </w:r>
            <w:proofErr w:type="spellEnd"/>
            <w:r>
              <w:t xml:space="preserve"> калия кислый для приготовления пищи; камень винный для приготовления пищи; торты; тесто миндальное; </w:t>
            </w:r>
            <w:proofErr w:type="spellStart"/>
            <w:r>
              <w:t>тортилы</w:t>
            </w:r>
            <w:proofErr w:type="spellEnd"/>
            <w:r>
              <w:t xml:space="preserve">; травы огородные консервированные [специи]; уксус; уксус пивной; ферменты для теста; халва; хлеб; хлеб из пресного теста; хлопья [продукты зерновые]; хлопья кукурузные; хлопья овсяные; хлопья зерновые и их смеси; цикорий [заменитель кофе]; чай; чай со льдом; чатни [приправа]; </w:t>
            </w:r>
            <w:proofErr w:type="spellStart"/>
            <w:r>
              <w:t>чизбургеры</w:t>
            </w:r>
            <w:proofErr w:type="spellEnd"/>
            <w:r>
              <w:t xml:space="preserve"> [сэндвичи]; </w:t>
            </w:r>
            <w:proofErr w:type="spellStart"/>
            <w:r>
              <w:t>чоу-чоу</w:t>
            </w:r>
            <w:proofErr w:type="spellEnd"/>
            <w:r>
              <w:t xml:space="preserve"> [приправа]; шафран [специи]; шоколад; экстракт солодовый пищевой; эссенции пищевые, за исключением эфирных эссенций и эфирных масел; ячмень очищенный.</w:t>
            </w:r>
          </w:p>
          <w:p w:rsidR="001D57E0" w:rsidRDefault="00902D2E">
            <w:pPr>
              <w:spacing w:before="0" w:after="0"/>
              <w:jc w:val="both"/>
            </w:pPr>
            <w:r>
              <w:t>31 - апельсины; бобы необработанные; виноград необработанный; водоросли пищевые; горох необработанный; грибница [мицелий грибной]; грибы необработанные; деревья; древесина необработанная; древесина неокоренная; елки новогодние; животные живые; зерна злаков необработанные; зерно [злаки]; икра рыб; какао-бобы необработанные; картофель необработанный; каштаны необработанные; кора необработанная; кора пробковая; корнеплоды съедобные; кукуруза; кустарники; лангусты живые; лозы виноградные; лук необработанный; луковицы цветов; маслины [оливы] необработанные; мидии живые; моллюски живые; овес; овощи необработанные; омары живые; орехи [плоды]; отруби зерновые; перец стручковый [растение]; робиния; плоды цитрусовые; проростки ботанические; птица домашняя живая; пшеница; пыльца растений [сырье]; ракообразные живые; рассада; растения; растения засушенные для декоративных целей; ревень; рис необработанный; рожь; ростки пшеницы кормовые; рыба живая; семена; солод для пивоварения и винокурения; трепанги живые; тростник сахарный; трюфели необработанные; устрицы живые; фрукты необработанные; хмель; цветы живые; цветы засушенные для декоративных целей; цикорий [салат]; чечевица необработанная; шпинат необработанный; ягоды [плоды] необработанные; ягоды можжевельника; яйца для выведения цыплят; ячмень.</w:t>
            </w:r>
          </w:p>
          <w:p w:rsidR="001D57E0" w:rsidRDefault="00902D2E">
            <w:pPr>
              <w:spacing w:before="0" w:after="5493"/>
              <w:jc w:val="both"/>
              <w:rPr>
                <w:rFonts w:ascii="Arial" w:hAnsi="Arial" w:cs="Arial"/>
                <w:b/>
                <w:bCs/>
                <w:sz w:val="24"/>
                <w:szCs w:val="24"/>
              </w:rPr>
            </w:pPr>
            <w:r>
              <w:t xml:space="preserve">32- аперитивы безалкогольные; вода литиевая; вода сельтерская; вода содовая; воды [напитки]; воды газированные; воды минеральные [напитки]; воды столовые; квас [безалкогольный напиток]; коктейли безалкогольные; лимонады; молоко арахисовое [напитки безалкогольные]; молоко миндальное [напиток]; напитки безалкогольные; напитки изотонические; напитки на базе меда безалкогольные; напитки на основе алоэ вера безалкогольные; напитки на основе молочной сыворотки; напитки фруктовые безалкогольные; нектары фруктовые с мякотью безалкогольные; оршад; пиво; пиво имбирное; пиво солодовое; порошки для изготовления газированных напитков; </w:t>
            </w:r>
            <w:proofErr w:type="spellStart"/>
            <w:r>
              <w:t>сассапариль</w:t>
            </w:r>
            <w:proofErr w:type="spellEnd"/>
            <w:r>
              <w:t xml:space="preserve"> [безалкогольный напиток]; сиропы для лимонадов; сиропы для напитков; </w:t>
            </w:r>
            <w:proofErr w:type="spellStart"/>
            <w:r>
              <w:t>смузи</w:t>
            </w:r>
            <w:proofErr w:type="spellEnd"/>
            <w:r>
              <w:t xml:space="preserve"> [напитки на базе фруктовых или овощных смесей]; сок томатный [напиток]; сок яблочный безалкогольный; соки овощные [напитки]; соки фруктовые; составы для </w:t>
            </w:r>
            <w:r>
              <w:lastRenderedPageBreak/>
              <w:t xml:space="preserve">изготовления газированной воды; составы для изготовления ликеров; составы для изготовления минеральной воды; составы для изготовления напитков; сусла; сусло виноградное </w:t>
            </w:r>
            <w:proofErr w:type="spellStart"/>
            <w:r>
              <w:t>неферментированное</w:t>
            </w:r>
            <w:proofErr w:type="spellEnd"/>
            <w:r>
              <w:t xml:space="preserve">; сусло пивное; сусло солодовое; таблетки для изготовления газированных напитков; </w:t>
            </w:r>
            <w:proofErr w:type="spellStart"/>
            <w:r>
              <w:t>щербет</w:t>
            </w:r>
            <w:proofErr w:type="spellEnd"/>
            <w:r>
              <w:t xml:space="preserve"> [напиток]; экстракты фруктовые безалкогольные; экстракты хмелевые для изготовления пива; эссенции для изготовления напитков.</w:t>
            </w:r>
          </w:p>
        </w:tc>
        <w:tc>
          <w:tcPr>
            <w:tcW w:w="1502" w:type="dxa"/>
            <w:tcBorders>
              <w:top w:val="single" w:sz="4" w:space="0" w:color="auto"/>
              <w:left w:val="single" w:sz="4" w:space="0" w:color="auto"/>
              <w:bottom w:val="single" w:sz="4" w:space="0" w:color="auto"/>
            </w:tcBorders>
            <w:vAlign w:val="center"/>
          </w:tcPr>
          <w:p w:rsidR="001D57E0" w:rsidRDefault="00902D2E">
            <w:pPr>
              <w:widowControl/>
              <w:spacing w:before="0" w:after="0"/>
              <w:jc w:val="center"/>
              <w:rPr>
                <w:b/>
                <w:bCs/>
              </w:rPr>
            </w:pPr>
            <w:r>
              <w:rPr>
                <w:b/>
                <w:bCs/>
              </w:rPr>
              <w:lastRenderedPageBreak/>
              <w:t>13.12.2013-13.12.2023</w:t>
            </w:r>
          </w:p>
        </w:tc>
      </w:tr>
    </w:tbl>
    <w:p w:rsidR="001D57E0" w:rsidRDefault="001D57E0">
      <w:pPr>
        <w:widowControl/>
        <w:spacing w:before="0" w:after="0"/>
        <w:ind w:left="108" w:firstLine="567"/>
        <w:jc w:val="both"/>
      </w:pPr>
    </w:p>
    <w:p w:rsidR="001D57E0" w:rsidRDefault="00902D2E">
      <w:pPr>
        <w:pStyle w:val="2"/>
      </w:pPr>
      <w:bookmarkStart w:id="46" w:name="_Toc458707132"/>
      <w:r>
        <w:t>4.6. Анализ тенденций развития в сфере основной деятельности эмитента</w:t>
      </w:r>
      <w:bookmarkEnd w:id="46"/>
    </w:p>
    <w:p w:rsidR="001D57E0" w:rsidRDefault="00902D2E">
      <w:pPr>
        <w:ind w:left="200"/>
      </w:pPr>
      <w:r>
        <w:t>Изменения в составе информации настоящего пункта в отчетном квартале не происходили</w:t>
      </w:r>
    </w:p>
    <w:p w:rsidR="001D57E0" w:rsidRDefault="00902D2E">
      <w:pPr>
        <w:pStyle w:val="2"/>
      </w:pPr>
      <w:bookmarkStart w:id="47" w:name="_Toc458707133"/>
      <w:r>
        <w:t>4.6.1. Анализ факторов и условий, влияющих на деятельность эмитента</w:t>
      </w:r>
      <w:bookmarkEnd w:id="47"/>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48" w:name="_Toc458707134"/>
      <w:r>
        <w:t>4.6.2. Конкуренты эмитента</w:t>
      </w:r>
      <w:bookmarkEnd w:id="48"/>
    </w:p>
    <w:p w:rsidR="001D57E0" w:rsidRDefault="00902D2E">
      <w:pPr>
        <w:ind w:left="200"/>
        <w:rPr>
          <w:rStyle w:val="Subst"/>
        </w:rPr>
      </w:pPr>
      <w:r>
        <w:rPr>
          <w:rStyle w:val="Subst"/>
        </w:rPr>
        <w:t>Изменения в составе информации настоящего пункта в отчетном квартале не происходили</w:t>
      </w:r>
    </w:p>
    <w:p w:rsidR="001D57E0" w:rsidRDefault="00902D2E">
      <w:pPr>
        <w:pStyle w:val="1"/>
      </w:pPr>
      <w:bookmarkStart w:id="49" w:name="_Toc458707135"/>
      <w: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49"/>
    </w:p>
    <w:p w:rsidR="001D57E0" w:rsidRDefault="00902D2E">
      <w:pPr>
        <w:pStyle w:val="2"/>
      </w:pPr>
      <w:bookmarkStart w:id="50" w:name="_Toc458707136"/>
      <w:r>
        <w:t>5.1. Сведения о структуре и компетенции органов управления эмитента</w:t>
      </w:r>
      <w:bookmarkEnd w:id="50"/>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51" w:name="_Toc458707137"/>
      <w:r>
        <w:t>5.2. Информация о лицах, входящих в состав органов управления эмитента</w:t>
      </w:r>
      <w:bookmarkEnd w:id="51"/>
    </w:p>
    <w:p w:rsidR="001D57E0" w:rsidRDefault="00902D2E">
      <w:pPr>
        <w:pStyle w:val="2"/>
      </w:pPr>
      <w:bookmarkStart w:id="52" w:name="_Toc458707138"/>
      <w:r>
        <w:t>5.2.1. Состав совета директоров (наблюдательного совета) эмитента</w:t>
      </w:r>
      <w:bookmarkEnd w:id="52"/>
    </w:p>
    <w:p w:rsidR="00012C4A" w:rsidRDefault="00012C4A">
      <w:pPr>
        <w:ind w:left="200"/>
      </w:pPr>
    </w:p>
    <w:p w:rsidR="00762964" w:rsidRDefault="00762964">
      <w:pPr>
        <w:ind w:left="200"/>
      </w:pPr>
    </w:p>
    <w:p w:rsidR="001D57E0" w:rsidRDefault="00902D2E">
      <w:pPr>
        <w:ind w:left="200"/>
      </w:pPr>
      <w:r>
        <w:lastRenderedPageBreak/>
        <w:t>ФИО:</w:t>
      </w:r>
      <w:r>
        <w:rPr>
          <w:rStyle w:val="Subst"/>
        </w:rPr>
        <w:t xml:space="preserve"> </w:t>
      </w:r>
      <w:proofErr w:type="spellStart"/>
      <w:r>
        <w:rPr>
          <w:rStyle w:val="Subst"/>
        </w:rPr>
        <w:t>Бойчевская</w:t>
      </w:r>
      <w:proofErr w:type="spellEnd"/>
      <w:r>
        <w:rPr>
          <w:rStyle w:val="Subst"/>
        </w:rPr>
        <w:t xml:space="preserve"> Светлана Борисовна</w:t>
      </w:r>
    </w:p>
    <w:p w:rsidR="001D57E0" w:rsidRDefault="00902D2E">
      <w:pPr>
        <w:ind w:left="200"/>
      </w:pPr>
      <w:r>
        <w:t>Год рождения:</w:t>
      </w:r>
      <w:r>
        <w:rPr>
          <w:rStyle w:val="Subst"/>
        </w:rPr>
        <w:t xml:space="preserve"> 1982</w:t>
      </w:r>
    </w:p>
    <w:p w:rsidR="001D57E0" w:rsidRDefault="00902D2E">
      <w:pPr>
        <w:ind w:left="200"/>
      </w:pPr>
      <w:proofErr w:type="gramStart"/>
      <w:r>
        <w:t>Образование:</w:t>
      </w:r>
      <w:r>
        <w:br/>
      </w:r>
      <w:r>
        <w:rPr>
          <w:rStyle w:val="Subst"/>
        </w:rPr>
        <w:t>Высшее</w:t>
      </w:r>
      <w:proofErr w:type="gramEnd"/>
      <w:r>
        <w:rPr>
          <w:rStyle w:val="Subst"/>
        </w:rPr>
        <w:t>. Санкт-Петербургский Государственный Университет. Факультет юриспруденция. Специальность юрист.</w:t>
      </w:r>
    </w:p>
    <w:p w:rsidR="001D57E0" w:rsidRDefault="00902D2E">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57E0">
        <w:tc>
          <w:tcPr>
            <w:tcW w:w="2592" w:type="dxa"/>
            <w:gridSpan w:val="2"/>
            <w:tcBorders>
              <w:top w:val="double" w:sz="6" w:space="0" w:color="auto"/>
              <w:left w:val="double" w:sz="6" w:space="0" w:color="auto"/>
              <w:bottom w:val="single" w:sz="6" w:space="0" w:color="auto"/>
              <w:right w:val="single" w:sz="6" w:space="0" w:color="auto"/>
            </w:tcBorders>
          </w:tcPr>
          <w:p w:rsidR="001D57E0" w:rsidRDefault="00902D2E">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57E0" w:rsidRDefault="00902D2E">
            <w:pPr>
              <w:jc w:val="center"/>
            </w:pPr>
            <w:r>
              <w:t>Должность</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1D57E0" w:rsidRDefault="00902D2E">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1D57E0" w:rsidRDefault="001D57E0"/>
        </w:tc>
        <w:tc>
          <w:tcPr>
            <w:tcW w:w="268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02.02.2009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06.08.2012</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Помощник Генерального директора по связям с общественностью</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20.05.2011</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double" w:sz="6" w:space="0" w:color="auto"/>
              <w:right w:val="single" w:sz="6" w:space="0" w:color="auto"/>
            </w:tcBorders>
          </w:tcPr>
          <w:p w:rsidR="001D57E0" w:rsidRDefault="00902D2E">
            <w:r>
              <w:t>26.12.2012</w:t>
            </w:r>
          </w:p>
        </w:tc>
        <w:tc>
          <w:tcPr>
            <w:tcW w:w="1260" w:type="dxa"/>
            <w:tcBorders>
              <w:top w:val="single" w:sz="6" w:space="0" w:color="auto"/>
              <w:left w:val="single" w:sz="6" w:space="0" w:color="auto"/>
              <w:bottom w:val="doub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doub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double" w:sz="6" w:space="0" w:color="auto"/>
              <w:right w:val="double" w:sz="6" w:space="0" w:color="auto"/>
            </w:tcBorders>
          </w:tcPr>
          <w:p w:rsidR="001D57E0" w:rsidRDefault="00902D2E" w:rsidP="002E7028">
            <w:r>
              <w:t>Менеджер по связям с обществе</w:t>
            </w:r>
            <w:r w:rsidR="002E7028">
              <w:t>н</w:t>
            </w:r>
            <w:r>
              <w:t>ностью</w:t>
            </w:r>
          </w:p>
        </w:tc>
      </w:tr>
    </w:tbl>
    <w:p w:rsidR="001D57E0" w:rsidRDefault="001D57E0">
      <w:pPr>
        <w:pStyle w:val="ThinDelim"/>
      </w:pPr>
    </w:p>
    <w:p w:rsidR="001D57E0" w:rsidRDefault="00902D2E">
      <w:pPr>
        <w:ind w:left="200"/>
      </w:pPr>
      <w:r>
        <w:rPr>
          <w:rStyle w:val="Subst"/>
        </w:rPr>
        <w:t>Доли участия в уставном капитале эмитента/обыкновенных акций не имеет</w:t>
      </w:r>
    </w:p>
    <w:p w:rsidR="001D57E0" w:rsidRDefault="00902D2E">
      <w:pPr>
        <w:pStyle w:val="SubHeading"/>
        <w:ind w:left="200"/>
      </w:pPr>
      <w:r>
        <w:t>Доли участия лица в уставном (складочном) капитале (паевом фонде) дочерних и зависимых обществ эмитента</w:t>
      </w:r>
    </w:p>
    <w:p w:rsidR="001D57E0" w:rsidRDefault="00902D2E">
      <w:pPr>
        <w:ind w:left="400"/>
      </w:pPr>
      <w:r>
        <w:rPr>
          <w:rStyle w:val="Subst"/>
        </w:rPr>
        <w:t>Лицо указанных долей не имеет</w:t>
      </w:r>
    </w:p>
    <w:p w:rsidR="001D57E0" w:rsidRDefault="00902D2E">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proofErr w:type="spellStart"/>
      <w:r>
        <w:rPr>
          <w:rStyle w:val="Subst"/>
        </w:rPr>
        <w:t>Бойчевский</w:t>
      </w:r>
      <w:proofErr w:type="spellEnd"/>
      <w:proofErr w:type="gramEnd"/>
      <w:r>
        <w:rPr>
          <w:rStyle w:val="Subst"/>
        </w:rPr>
        <w:t xml:space="preserve"> Андрей Юрьевич Генеральный директор ЗАО "АЛАДУШКИН Групп" - муж.</w:t>
      </w:r>
    </w:p>
    <w:p w:rsidR="00012C4A" w:rsidRDefault="00012C4A">
      <w:pPr>
        <w:ind w:left="200"/>
      </w:pPr>
      <w:bookmarkStart w:id="53" w:name="_GoBack"/>
      <w:bookmarkEnd w:id="53"/>
    </w:p>
    <w:p w:rsidR="001D57E0" w:rsidRDefault="00902D2E" w:rsidP="00012C4A">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proofErr w:type="gramStart"/>
      <w:r>
        <w:t>власти:</w:t>
      </w:r>
      <w:r>
        <w:br/>
      </w:r>
      <w:r>
        <w:rPr>
          <w:rStyle w:val="Subst"/>
        </w:rPr>
        <w:t>Лицо</w:t>
      </w:r>
      <w:proofErr w:type="gramEnd"/>
      <w:r>
        <w:rPr>
          <w:rStyle w:val="Subst"/>
        </w:rPr>
        <w:t xml:space="preserve"> к указанным видам ответственности не привлекалось</w:t>
      </w:r>
    </w:p>
    <w:p w:rsidR="00012C4A" w:rsidRDefault="00012C4A">
      <w:pPr>
        <w:ind w:left="200"/>
      </w:pPr>
    </w:p>
    <w:p w:rsidR="001D57E0" w:rsidRDefault="00902D2E" w:rsidP="00012C4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roofErr w:type="gramStart"/>
      <w:r>
        <w:t>):</w:t>
      </w:r>
      <w:r>
        <w:br/>
      </w:r>
      <w:r>
        <w:rPr>
          <w:rStyle w:val="Subst"/>
        </w:rPr>
        <w:t>Лицо</w:t>
      </w:r>
      <w:proofErr w:type="gramEnd"/>
      <w:r>
        <w:rPr>
          <w:rStyle w:val="Subst"/>
        </w:rPr>
        <w:t xml:space="preserve"> указанных должностей не занимало</w:t>
      </w:r>
    </w:p>
    <w:p w:rsidR="001D57E0" w:rsidRDefault="001D57E0">
      <w:pPr>
        <w:ind w:left="200"/>
      </w:pPr>
    </w:p>
    <w:p w:rsidR="001D57E0" w:rsidRDefault="00902D2E">
      <w:pPr>
        <w:ind w:left="200"/>
      </w:pPr>
      <w:r>
        <w:t>ФИО:</w:t>
      </w:r>
      <w:r>
        <w:rPr>
          <w:rStyle w:val="Subst"/>
        </w:rPr>
        <w:t xml:space="preserve"> Меньшиков Андрей Анатольевич</w:t>
      </w:r>
    </w:p>
    <w:p w:rsidR="001D57E0" w:rsidRDefault="00902D2E">
      <w:pPr>
        <w:ind w:left="200"/>
      </w:pPr>
      <w:r>
        <w:rPr>
          <w:rStyle w:val="Subst"/>
        </w:rPr>
        <w:t>(</w:t>
      </w:r>
      <w:proofErr w:type="gramStart"/>
      <w:r>
        <w:rPr>
          <w:rStyle w:val="Subst"/>
        </w:rPr>
        <w:t>председатель</w:t>
      </w:r>
      <w:proofErr w:type="gramEnd"/>
      <w:r>
        <w:rPr>
          <w:rStyle w:val="Subst"/>
        </w:rPr>
        <w:t>)</w:t>
      </w:r>
    </w:p>
    <w:p w:rsidR="001D57E0" w:rsidRDefault="00902D2E">
      <w:pPr>
        <w:ind w:left="200"/>
      </w:pPr>
      <w:r>
        <w:t>Год рождения:</w:t>
      </w:r>
      <w:r>
        <w:rPr>
          <w:rStyle w:val="Subst"/>
        </w:rPr>
        <w:t xml:space="preserve"> 1958</w:t>
      </w:r>
    </w:p>
    <w:p w:rsidR="001D57E0" w:rsidRDefault="00902D2E">
      <w:pPr>
        <w:ind w:left="200"/>
      </w:pPr>
      <w:proofErr w:type="gramStart"/>
      <w:r>
        <w:t>Образование:</w:t>
      </w:r>
      <w:r>
        <w:br/>
      </w:r>
      <w:r>
        <w:rPr>
          <w:rStyle w:val="Subst"/>
        </w:rPr>
        <w:t>Высшее</w:t>
      </w:r>
      <w:proofErr w:type="gramEnd"/>
      <w:r>
        <w:rPr>
          <w:rStyle w:val="Subst"/>
        </w:rPr>
        <w:t>. Ленинградский электротехнический институт связи им. проф. М.А. Бонч-Бруевича, специальность "Радиотехника", квалификация "Радиоинженер". Межотраслевой институт повышения квалификации и переподготовки руководящих кадров по программе "Управление предприятием", специальность "Повышение квалификации", квалификация "Менеджмент".</w:t>
      </w:r>
    </w:p>
    <w:p w:rsidR="001D57E0" w:rsidRDefault="00902D2E">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57E0">
        <w:tc>
          <w:tcPr>
            <w:tcW w:w="2592" w:type="dxa"/>
            <w:gridSpan w:val="2"/>
            <w:tcBorders>
              <w:top w:val="double" w:sz="6" w:space="0" w:color="auto"/>
              <w:left w:val="double" w:sz="6" w:space="0" w:color="auto"/>
              <w:bottom w:val="single" w:sz="6" w:space="0" w:color="auto"/>
              <w:right w:val="single" w:sz="6" w:space="0" w:color="auto"/>
            </w:tcBorders>
          </w:tcPr>
          <w:p w:rsidR="001D57E0" w:rsidRDefault="00902D2E">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57E0" w:rsidRDefault="00902D2E">
            <w:pPr>
              <w:jc w:val="center"/>
            </w:pPr>
            <w:r>
              <w:t>Должность</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1D57E0" w:rsidRDefault="00902D2E">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1D57E0" w:rsidRDefault="001D57E0"/>
        </w:tc>
        <w:tc>
          <w:tcPr>
            <w:tcW w:w="268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04.05.2006</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Административный директор</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07.05.2010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06.06.2013</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 xml:space="preserve">ПАО "Петербургский мельничный комбинат" (ранее АОА "Петербургский </w:t>
            </w:r>
            <w:proofErr w:type="spellStart"/>
            <w:r>
              <w:t>мельнчный</w:t>
            </w:r>
            <w:proofErr w:type="spellEnd"/>
            <w:r>
              <w:t xml:space="preserve"> комбинат")</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Председатель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06.06.2013</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29.12.2014</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 xml:space="preserve">ПАО "Петербургский мельничный комбинат" (ранее ОАО "Петербургский </w:t>
            </w:r>
            <w:r>
              <w:lastRenderedPageBreak/>
              <w:t>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lastRenderedPageBreak/>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lastRenderedPageBreak/>
              <w:t>29.12.2014</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ПАО "Петербургский мельничный комбинат" (ранее ОАО "</w:t>
            </w:r>
            <w:proofErr w:type="spellStart"/>
            <w:r>
              <w:t>Петерубргский</w:t>
            </w:r>
            <w:proofErr w:type="spellEnd"/>
            <w:r>
              <w:t xml:space="preserve">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Председатель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04.06.2009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ПАО "</w:t>
            </w:r>
            <w:proofErr w:type="spellStart"/>
            <w:r>
              <w:t>Витабанк</w:t>
            </w:r>
            <w:proofErr w:type="spellEnd"/>
            <w:r>
              <w:t>" (ранее ОАО "</w:t>
            </w:r>
            <w:proofErr w:type="spellStart"/>
            <w:r>
              <w:t>Витабанк</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29.05.2009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double" w:sz="6" w:space="0" w:color="auto"/>
              <w:right w:val="single" w:sz="6" w:space="0" w:color="auto"/>
            </w:tcBorders>
          </w:tcPr>
          <w:p w:rsidR="001D57E0" w:rsidRDefault="00902D2E">
            <w:r>
              <w:t>11.11.2011</w:t>
            </w:r>
          </w:p>
        </w:tc>
        <w:tc>
          <w:tcPr>
            <w:tcW w:w="1260" w:type="dxa"/>
            <w:tcBorders>
              <w:top w:val="single" w:sz="6" w:space="0" w:color="auto"/>
              <w:left w:val="single" w:sz="6" w:space="0" w:color="auto"/>
              <w:bottom w:val="doub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double" w:sz="6" w:space="0" w:color="auto"/>
              <w:right w:val="single" w:sz="6" w:space="0" w:color="auto"/>
            </w:tcBorders>
          </w:tcPr>
          <w:p w:rsidR="001D57E0" w:rsidRDefault="00902D2E">
            <w:r>
              <w:t>ОАО "</w:t>
            </w:r>
            <w:proofErr w:type="spellStart"/>
            <w:r>
              <w:t>Милл</w:t>
            </w:r>
            <w:proofErr w:type="spellEnd"/>
            <w:r>
              <w:t xml:space="preserve"> Русс"</w:t>
            </w:r>
          </w:p>
        </w:tc>
        <w:tc>
          <w:tcPr>
            <w:tcW w:w="2680" w:type="dxa"/>
            <w:tcBorders>
              <w:top w:val="single" w:sz="6" w:space="0" w:color="auto"/>
              <w:left w:val="single" w:sz="6" w:space="0" w:color="auto"/>
              <w:bottom w:val="double" w:sz="6" w:space="0" w:color="auto"/>
              <w:right w:val="double" w:sz="6" w:space="0" w:color="auto"/>
            </w:tcBorders>
          </w:tcPr>
          <w:p w:rsidR="001D57E0" w:rsidRDefault="00902D2E">
            <w:r>
              <w:t>Член Совета директоров</w:t>
            </w:r>
          </w:p>
        </w:tc>
      </w:tr>
    </w:tbl>
    <w:p w:rsidR="001D57E0" w:rsidRDefault="001D57E0">
      <w:pPr>
        <w:pStyle w:val="ThinDelim"/>
      </w:pPr>
    </w:p>
    <w:p w:rsidR="001D57E0" w:rsidRDefault="00902D2E">
      <w:pPr>
        <w:ind w:left="200"/>
      </w:pPr>
      <w:r>
        <w:rPr>
          <w:rStyle w:val="Subst"/>
        </w:rPr>
        <w:t>Доли участия в уставном капитале эмитента/обыкновенных акций не имеет</w:t>
      </w:r>
    </w:p>
    <w:p w:rsidR="001D57E0" w:rsidRDefault="00902D2E">
      <w:pPr>
        <w:pStyle w:val="SubHeading"/>
        <w:ind w:left="200"/>
      </w:pPr>
      <w:r>
        <w:t>Доли участия лица в уставном (складочном) капитале (паевом фонде) дочерних и зависимых обществ эмитента</w:t>
      </w:r>
    </w:p>
    <w:p w:rsidR="001D57E0" w:rsidRDefault="00902D2E">
      <w:pPr>
        <w:ind w:left="400"/>
      </w:pPr>
      <w:r>
        <w:rPr>
          <w:rStyle w:val="Subst"/>
        </w:rPr>
        <w:t>Лицо указанных долей не имеет</w:t>
      </w:r>
    </w:p>
    <w:p w:rsidR="001D57E0" w:rsidRDefault="00902D2E" w:rsidP="00012C4A">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r>
        <w:rPr>
          <w:rStyle w:val="Subst"/>
        </w:rPr>
        <w:t>Указанных</w:t>
      </w:r>
      <w:proofErr w:type="gramEnd"/>
      <w:r>
        <w:rPr>
          <w:rStyle w:val="Subst"/>
        </w:rPr>
        <w:t xml:space="preserve"> родственных связей нет</w:t>
      </w:r>
    </w:p>
    <w:p w:rsidR="00012C4A" w:rsidRDefault="00012C4A">
      <w:pPr>
        <w:ind w:left="200"/>
      </w:pPr>
    </w:p>
    <w:p w:rsidR="001D57E0" w:rsidRDefault="00902D2E" w:rsidP="00012C4A">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proofErr w:type="gramStart"/>
      <w:r>
        <w:t>власти:</w:t>
      </w:r>
      <w:r>
        <w:br/>
      </w:r>
      <w:r>
        <w:rPr>
          <w:rStyle w:val="Subst"/>
        </w:rPr>
        <w:t>Лицо</w:t>
      </w:r>
      <w:proofErr w:type="gramEnd"/>
      <w:r>
        <w:rPr>
          <w:rStyle w:val="Subst"/>
        </w:rPr>
        <w:t xml:space="preserve"> к указанным видам ответственности не привлекалось</w:t>
      </w:r>
    </w:p>
    <w:p w:rsidR="00012C4A" w:rsidRDefault="00012C4A">
      <w:pPr>
        <w:ind w:left="200"/>
      </w:pPr>
    </w:p>
    <w:p w:rsidR="001D57E0" w:rsidRDefault="00902D2E" w:rsidP="00012C4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roofErr w:type="gramStart"/>
      <w:r>
        <w:t>):</w:t>
      </w:r>
      <w:r>
        <w:br/>
      </w:r>
      <w:r>
        <w:rPr>
          <w:rStyle w:val="Subst"/>
        </w:rPr>
        <w:t>Лицо</w:t>
      </w:r>
      <w:proofErr w:type="gramEnd"/>
      <w:r>
        <w:rPr>
          <w:rStyle w:val="Subst"/>
        </w:rPr>
        <w:t xml:space="preserve"> указанных должностей не занимало</w:t>
      </w:r>
    </w:p>
    <w:p w:rsidR="001D57E0" w:rsidRDefault="001D57E0">
      <w:pPr>
        <w:ind w:left="200"/>
      </w:pPr>
    </w:p>
    <w:p w:rsidR="001D57E0" w:rsidRDefault="00902D2E">
      <w:pPr>
        <w:ind w:left="200"/>
      </w:pPr>
      <w:r>
        <w:t>ФИО:</w:t>
      </w:r>
      <w:r>
        <w:rPr>
          <w:rStyle w:val="Subst"/>
        </w:rPr>
        <w:t xml:space="preserve"> Буркова Анна Владимировна</w:t>
      </w:r>
    </w:p>
    <w:p w:rsidR="001D57E0" w:rsidRDefault="00902D2E">
      <w:pPr>
        <w:ind w:left="200"/>
      </w:pPr>
      <w:r>
        <w:t>Год рождения:</w:t>
      </w:r>
      <w:r>
        <w:rPr>
          <w:rStyle w:val="Subst"/>
        </w:rPr>
        <w:t xml:space="preserve"> 1974</w:t>
      </w:r>
    </w:p>
    <w:p w:rsidR="001D57E0" w:rsidRDefault="00902D2E">
      <w:pPr>
        <w:ind w:left="200"/>
      </w:pPr>
      <w:proofErr w:type="gramStart"/>
      <w:r>
        <w:t>Образование:</w:t>
      </w:r>
      <w:r>
        <w:br/>
      </w:r>
      <w:r>
        <w:rPr>
          <w:rStyle w:val="Subst"/>
        </w:rPr>
        <w:t>Высшее</w:t>
      </w:r>
      <w:proofErr w:type="gramEnd"/>
      <w:r>
        <w:rPr>
          <w:rStyle w:val="Subst"/>
        </w:rPr>
        <w:t>. Санкт-Петербургская Государственная Инженерно-Экономическая Академия, специальность "Экономика и организация машиностроительной промышленности", квалификация "Инженер - экономист".  Санкт-Петербургский Международный Институт Менеджмента, квалификация "Мастер делового администрирования", специальность "Менеджмент".</w:t>
      </w:r>
    </w:p>
    <w:p w:rsidR="001D57E0" w:rsidRDefault="00902D2E">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12C4A" w:rsidRDefault="00012C4A">
      <w:pPr>
        <w:ind w:left="200"/>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D57E0" w:rsidTr="00012C4A">
        <w:tc>
          <w:tcPr>
            <w:tcW w:w="2592" w:type="dxa"/>
            <w:gridSpan w:val="2"/>
            <w:tcBorders>
              <w:top w:val="double" w:sz="6" w:space="0" w:color="auto"/>
              <w:left w:val="double" w:sz="6" w:space="0" w:color="auto"/>
              <w:bottom w:val="single" w:sz="6" w:space="0" w:color="auto"/>
              <w:right w:val="single" w:sz="6" w:space="0" w:color="auto"/>
            </w:tcBorders>
          </w:tcPr>
          <w:p w:rsidR="001D57E0" w:rsidRDefault="00902D2E">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57E0" w:rsidRDefault="00902D2E">
            <w:pPr>
              <w:jc w:val="center"/>
            </w:pPr>
            <w:r>
              <w:t>Должность</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1D57E0" w:rsidRDefault="00902D2E">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1D57E0" w:rsidRDefault="001D57E0"/>
        </w:tc>
        <w:tc>
          <w:tcPr>
            <w:tcW w:w="2680" w:type="dxa"/>
            <w:tcBorders>
              <w:top w:val="single" w:sz="6" w:space="0" w:color="auto"/>
              <w:left w:val="single" w:sz="6" w:space="0" w:color="auto"/>
              <w:bottom w:val="single" w:sz="6" w:space="0" w:color="auto"/>
              <w:right w:val="double" w:sz="6" w:space="0" w:color="auto"/>
            </w:tcBorders>
          </w:tcPr>
          <w:p w:rsidR="001D57E0" w:rsidRDefault="001D57E0"/>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23.04.2010.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12.09.2011</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Финансовый директор</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13.09.2011</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04.03.2012</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Советник Генерального директора по финансово- экономическим вопросам</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05.03.2012</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Финансовый директор</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15.05.2009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Председатель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02.06.2010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ПАО "</w:t>
            </w:r>
            <w:proofErr w:type="spellStart"/>
            <w:r>
              <w:t>Витабанк</w:t>
            </w:r>
            <w:proofErr w:type="spellEnd"/>
            <w:r>
              <w:t>" (ранее ОАО "</w:t>
            </w:r>
            <w:proofErr w:type="spellStart"/>
            <w:r>
              <w:t>Витабанк</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23.06.2009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18.05.2011</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w:t>
            </w:r>
            <w:proofErr w:type="spellStart"/>
            <w:r>
              <w:t>Племзавод</w:t>
            </w:r>
            <w:proofErr w:type="spellEnd"/>
            <w:r>
              <w:t xml:space="preserve"> "</w:t>
            </w:r>
            <w:proofErr w:type="spellStart"/>
            <w:r>
              <w:t>Гомонтово</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08.06.2009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12.05.2011</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"Племенной завод "Ленинский путь"</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28.05.2009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28.06.2011</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"Племенной завод "РАПТИ"</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15.11.2010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26.12.2014</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w:t>
            </w:r>
            <w:proofErr w:type="spellStart"/>
            <w:r>
              <w:t>Милл</w:t>
            </w:r>
            <w:proofErr w:type="spellEnd"/>
            <w:r>
              <w:t xml:space="preserve"> Русс"</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26.12.2014</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w:t>
            </w:r>
            <w:proofErr w:type="spellStart"/>
            <w:r>
              <w:t>Милл</w:t>
            </w:r>
            <w:proofErr w:type="spellEnd"/>
            <w:r>
              <w:t xml:space="preserve"> Русс"</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Председатель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lastRenderedPageBreak/>
              <w:t>27.01.2011</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28.06.2013</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"Центральная Управляющая Компания"</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19.05.2011</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19.05.2014</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Председатель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19.05.2014</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10.06.2014</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rsidTr="00012C4A">
        <w:tc>
          <w:tcPr>
            <w:tcW w:w="1332" w:type="dxa"/>
            <w:tcBorders>
              <w:top w:val="single" w:sz="6" w:space="0" w:color="auto"/>
              <w:left w:val="double" w:sz="6" w:space="0" w:color="auto"/>
              <w:bottom w:val="single" w:sz="6" w:space="0" w:color="auto"/>
              <w:right w:val="single" w:sz="6" w:space="0" w:color="auto"/>
            </w:tcBorders>
          </w:tcPr>
          <w:p w:rsidR="001D57E0" w:rsidRDefault="00902D2E">
            <w:r>
              <w:t>10.06.2014</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Председатель Совета директоров</w:t>
            </w:r>
          </w:p>
        </w:tc>
      </w:tr>
      <w:tr w:rsidR="001D57E0" w:rsidTr="00012C4A">
        <w:tc>
          <w:tcPr>
            <w:tcW w:w="1332" w:type="dxa"/>
            <w:tcBorders>
              <w:top w:val="single" w:sz="6" w:space="0" w:color="auto"/>
              <w:left w:val="double" w:sz="6" w:space="0" w:color="auto"/>
              <w:bottom w:val="double" w:sz="6" w:space="0" w:color="auto"/>
              <w:right w:val="single" w:sz="6" w:space="0" w:color="auto"/>
            </w:tcBorders>
          </w:tcPr>
          <w:p w:rsidR="001D57E0" w:rsidRDefault="00902D2E">
            <w:r>
              <w:t>20.05.2011</w:t>
            </w:r>
          </w:p>
        </w:tc>
        <w:tc>
          <w:tcPr>
            <w:tcW w:w="1260" w:type="dxa"/>
            <w:tcBorders>
              <w:top w:val="single" w:sz="6" w:space="0" w:color="auto"/>
              <w:left w:val="single" w:sz="6" w:space="0" w:color="auto"/>
              <w:bottom w:val="doub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double" w:sz="6" w:space="0" w:color="auto"/>
              <w:right w:val="single" w:sz="6" w:space="0" w:color="auto"/>
            </w:tcBorders>
          </w:tcPr>
          <w:p w:rsidR="001D57E0" w:rsidRDefault="00902D2E">
            <w: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1D57E0" w:rsidRDefault="00902D2E">
            <w:r>
              <w:t>Член Совета директоров</w:t>
            </w:r>
          </w:p>
        </w:tc>
      </w:tr>
    </w:tbl>
    <w:p w:rsidR="001D57E0" w:rsidRDefault="001D57E0">
      <w:pPr>
        <w:pStyle w:val="ThinDelim"/>
      </w:pPr>
    </w:p>
    <w:p w:rsidR="001D57E0" w:rsidRDefault="00902D2E">
      <w:pPr>
        <w:ind w:left="200"/>
      </w:pPr>
      <w:r>
        <w:rPr>
          <w:rStyle w:val="Subst"/>
        </w:rPr>
        <w:t>Доли участия в уставном капитале эмитента/обыкновенных акций не имеет</w:t>
      </w:r>
    </w:p>
    <w:p w:rsidR="001D57E0" w:rsidRDefault="00902D2E">
      <w:pPr>
        <w:pStyle w:val="SubHeading"/>
        <w:ind w:left="200"/>
      </w:pPr>
      <w:r>
        <w:t>Доли участия лица в уставном (складочном) капитале (паевом фонде) дочерних и зависимых обществ эмитента</w:t>
      </w:r>
    </w:p>
    <w:p w:rsidR="001D57E0" w:rsidRDefault="00902D2E">
      <w:pPr>
        <w:ind w:left="400"/>
      </w:pPr>
      <w:r>
        <w:rPr>
          <w:rStyle w:val="Subst"/>
        </w:rPr>
        <w:t>Лицо указанных долей не имеет</w:t>
      </w:r>
    </w:p>
    <w:p w:rsidR="001D57E0" w:rsidRDefault="00902D2E" w:rsidP="00012C4A">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r>
        <w:rPr>
          <w:rStyle w:val="Subst"/>
        </w:rPr>
        <w:t>Указанных</w:t>
      </w:r>
      <w:proofErr w:type="gramEnd"/>
      <w:r>
        <w:rPr>
          <w:rStyle w:val="Subst"/>
        </w:rPr>
        <w:t xml:space="preserve"> родственных связей нет</w:t>
      </w:r>
    </w:p>
    <w:p w:rsidR="00012C4A" w:rsidRDefault="00012C4A">
      <w:pPr>
        <w:ind w:left="200"/>
      </w:pPr>
    </w:p>
    <w:p w:rsidR="001D57E0" w:rsidRDefault="00902D2E" w:rsidP="00012C4A">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proofErr w:type="gramStart"/>
      <w:r>
        <w:t>власти:</w:t>
      </w:r>
      <w:r>
        <w:br/>
      </w:r>
      <w:r>
        <w:rPr>
          <w:rStyle w:val="Subst"/>
        </w:rPr>
        <w:t>Лицо</w:t>
      </w:r>
      <w:proofErr w:type="gramEnd"/>
      <w:r>
        <w:rPr>
          <w:rStyle w:val="Subst"/>
        </w:rPr>
        <w:t xml:space="preserve"> к указанным видам ответственности не привлекалось</w:t>
      </w:r>
    </w:p>
    <w:p w:rsidR="00012C4A" w:rsidRDefault="00012C4A">
      <w:pPr>
        <w:ind w:left="200"/>
      </w:pPr>
    </w:p>
    <w:p w:rsidR="001D57E0" w:rsidRDefault="00902D2E" w:rsidP="00012C4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roofErr w:type="gramStart"/>
      <w:r>
        <w:t>):</w:t>
      </w:r>
      <w:r>
        <w:br/>
      </w:r>
      <w:r>
        <w:rPr>
          <w:rStyle w:val="Subst"/>
        </w:rPr>
        <w:t>Лицо</w:t>
      </w:r>
      <w:proofErr w:type="gramEnd"/>
      <w:r>
        <w:rPr>
          <w:rStyle w:val="Subst"/>
        </w:rPr>
        <w:t xml:space="preserve"> указанных должностей не занимало</w:t>
      </w:r>
    </w:p>
    <w:p w:rsidR="001D57E0" w:rsidRDefault="001D57E0">
      <w:pPr>
        <w:ind w:left="200"/>
      </w:pPr>
    </w:p>
    <w:p w:rsidR="001D57E0" w:rsidRDefault="00902D2E">
      <w:pPr>
        <w:ind w:left="200"/>
      </w:pPr>
      <w:r>
        <w:t>ФИО:</w:t>
      </w:r>
      <w:r>
        <w:rPr>
          <w:rStyle w:val="Subst"/>
        </w:rPr>
        <w:t xml:space="preserve"> Филоненко Валерий Васильевич</w:t>
      </w:r>
    </w:p>
    <w:p w:rsidR="001D57E0" w:rsidRDefault="00902D2E">
      <w:pPr>
        <w:ind w:left="200"/>
      </w:pPr>
      <w:r>
        <w:t>Год рождения:</w:t>
      </w:r>
      <w:r>
        <w:rPr>
          <w:rStyle w:val="Subst"/>
        </w:rPr>
        <w:t xml:space="preserve"> 1947</w:t>
      </w:r>
    </w:p>
    <w:p w:rsidR="001D57E0" w:rsidRDefault="00902D2E">
      <w:pPr>
        <w:ind w:left="200"/>
      </w:pPr>
      <w:proofErr w:type="gramStart"/>
      <w:r>
        <w:t>Образование:</w:t>
      </w:r>
      <w:r>
        <w:br/>
      </w:r>
      <w:r>
        <w:rPr>
          <w:rStyle w:val="Subst"/>
        </w:rPr>
        <w:t>Высшее</w:t>
      </w:r>
      <w:proofErr w:type="gramEnd"/>
      <w:r>
        <w:rPr>
          <w:rStyle w:val="Subst"/>
        </w:rPr>
        <w:t>. Кубанский Государственный Университет, специальность "Правоведение", квалификация "Юрист".</w:t>
      </w:r>
    </w:p>
    <w:p w:rsidR="001D57E0" w:rsidRDefault="00902D2E">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57E0">
        <w:tc>
          <w:tcPr>
            <w:tcW w:w="2592" w:type="dxa"/>
            <w:gridSpan w:val="2"/>
            <w:tcBorders>
              <w:top w:val="double" w:sz="6" w:space="0" w:color="auto"/>
              <w:left w:val="double" w:sz="6" w:space="0" w:color="auto"/>
              <w:bottom w:val="single" w:sz="6" w:space="0" w:color="auto"/>
              <w:right w:val="single" w:sz="6" w:space="0" w:color="auto"/>
            </w:tcBorders>
          </w:tcPr>
          <w:p w:rsidR="001D57E0" w:rsidRDefault="00902D2E">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57E0" w:rsidRDefault="00902D2E">
            <w:pPr>
              <w:jc w:val="center"/>
            </w:pPr>
            <w:r>
              <w:t>Должность</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1D57E0" w:rsidRDefault="00902D2E">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1D57E0" w:rsidRDefault="001D57E0"/>
        </w:tc>
        <w:tc>
          <w:tcPr>
            <w:tcW w:w="268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2012</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Начальник отдела корпоративных отношений</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2012</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Ведущий специалист по корпоративному праву</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07.05.2010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ПАО "</w:t>
            </w:r>
            <w:proofErr w:type="spellStart"/>
            <w:r>
              <w:t>Петербкргский</w:t>
            </w:r>
            <w:proofErr w:type="spellEnd"/>
            <w:r>
              <w:t xml:space="preserve">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20.05.2010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29.06.2011</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28.05.2009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28.05.2012</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w:t>
            </w:r>
            <w:proofErr w:type="spellStart"/>
            <w:r>
              <w:t>Ленингрдаский</w:t>
            </w:r>
            <w:proofErr w:type="spellEnd"/>
            <w:r>
              <w:t xml:space="preserve">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02.06.2010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02.06.2011</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ПАО "</w:t>
            </w:r>
            <w:proofErr w:type="spellStart"/>
            <w:r>
              <w:t>Витабанк</w:t>
            </w:r>
            <w:proofErr w:type="spellEnd"/>
            <w:r>
              <w:t>" (ранее ОАО "</w:t>
            </w:r>
            <w:proofErr w:type="spellStart"/>
            <w:r>
              <w:t>Витабанк</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30.04.2010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27.05.2012</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29.11.2011</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21.06.2012</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"БФ "</w:t>
            </w:r>
            <w:proofErr w:type="spellStart"/>
            <w:r>
              <w:t>Ленстройматериалы</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22.11.2012</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Племенной завод "Кошкино"</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double" w:sz="6" w:space="0" w:color="auto"/>
              <w:right w:val="single" w:sz="6" w:space="0" w:color="auto"/>
            </w:tcBorders>
          </w:tcPr>
          <w:p w:rsidR="001D57E0" w:rsidRDefault="00902D2E">
            <w:r>
              <w:lastRenderedPageBreak/>
              <w:t>01.10.2012</w:t>
            </w:r>
          </w:p>
        </w:tc>
        <w:tc>
          <w:tcPr>
            <w:tcW w:w="1260" w:type="dxa"/>
            <w:tcBorders>
              <w:top w:val="single" w:sz="6" w:space="0" w:color="auto"/>
              <w:left w:val="single" w:sz="6" w:space="0" w:color="auto"/>
              <w:bottom w:val="doub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double" w:sz="6" w:space="0" w:color="auto"/>
              <w:right w:val="single" w:sz="6" w:space="0" w:color="auto"/>
            </w:tcBorders>
          </w:tcPr>
          <w:p w:rsidR="001D57E0" w:rsidRDefault="00902D2E">
            <w:r>
              <w:t>ЗАО "Племенной завод "Ленинский путь"</w:t>
            </w:r>
          </w:p>
        </w:tc>
        <w:tc>
          <w:tcPr>
            <w:tcW w:w="2680" w:type="dxa"/>
            <w:tcBorders>
              <w:top w:val="single" w:sz="6" w:space="0" w:color="auto"/>
              <w:left w:val="single" w:sz="6" w:space="0" w:color="auto"/>
              <w:bottom w:val="double" w:sz="6" w:space="0" w:color="auto"/>
              <w:right w:val="double" w:sz="6" w:space="0" w:color="auto"/>
            </w:tcBorders>
          </w:tcPr>
          <w:p w:rsidR="001D57E0" w:rsidRDefault="00902D2E">
            <w:r>
              <w:t>Член Совета директоров</w:t>
            </w:r>
          </w:p>
        </w:tc>
      </w:tr>
    </w:tbl>
    <w:p w:rsidR="001D57E0" w:rsidRDefault="001D57E0">
      <w:pPr>
        <w:pStyle w:val="ThinDelim"/>
      </w:pPr>
    </w:p>
    <w:p w:rsidR="001D57E0" w:rsidRDefault="00902D2E">
      <w:pPr>
        <w:ind w:left="200"/>
      </w:pPr>
      <w:r>
        <w:rPr>
          <w:rStyle w:val="Subst"/>
        </w:rPr>
        <w:t>Доли участия в уставном капитале эмитента/обыкновенных акций не имеет</w:t>
      </w:r>
    </w:p>
    <w:p w:rsidR="001D57E0" w:rsidRDefault="00902D2E">
      <w:pPr>
        <w:pStyle w:val="SubHeading"/>
        <w:ind w:left="200"/>
      </w:pPr>
      <w:r>
        <w:t>Доли участия лица в уставном (складочном) капитале (паевом фонде) дочерних и зависимых обществ эмитента</w:t>
      </w:r>
    </w:p>
    <w:p w:rsidR="001D57E0" w:rsidRDefault="00902D2E">
      <w:pPr>
        <w:ind w:left="400"/>
      </w:pPr>
      <w:r>
        <w:rPr>
          <w:rStyle w:val="Subst"/>
        </w:rPr>
        <w:t>Лицо указанных долей не имеет</w:t>
      </w:r>
    </w:p>
    <w:p w:rsidR="001D57E0" w:rsidRDefault="00902D2E" w:rsidP="00012C4A">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r>
        <w:rPr>
          <w:rStyle w:val="Subst"/>
        </w:rPr>
        <w:t>Указанных</w:t>
      </w:r>
      <w:proofErr w:type="gramEnd"/>
      <w:r>
        <w:rPr>
          <w:rStyle w:val="Subst"/>
        </w:rPr>
        <w:t xml:space="preserve"> родственных связей нет</w:t>
      </w:r>
    </w:p>
    <w:p w:rsidR="00012C4A" w:rsidRDefault="00012C4A">
      <w:pPr>
        <w:ind w:left="200"/>
      </w:pPr>
    </w:p>
    <w:p w:rsidR="001D57E0" w:rsidRDefault="00902D2E" w:rsidP="00012C4A">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proofErr w:type="gramStart"/>
      <w:r>
        <w:t>власти:</w:t>
      </w:r>
      <w:r>
        <w:br/>
      </w:r>
      <w:r>
        <w:rPr>
          <w:rStyle w:val="Subst"/>
        </w:rPr>
        <w:t>Лицо</w:t>
      </w:r>
      <w:proofErr w:type="gramEnd"/>
      <w:r>
        <w:rPr>
          <w:rStyle w:val="Subst"/>
        </w:rPr>
        <w:t xml:space="preserve"> к указанным видам ответственности не привлекалось</w:t>
      </w:r>
    </w:p>
    <w:p w:rsidR="00012C4A" w:rsidRDefault="00012C4A">
      <w:pPr>
        <w:ind w:left="200"/>
      </w:pPr>
    </w:p>
    <w:p w:rsidR="001D57E0" w:rsidRDefault="00902D2E" w:rsidP="00012C4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roofErr w:type="gramStart"/>
      <w:r>
        <w:t>):</w:t>
      </w:r>
      <w:r>
        <w:br/>
      </w:r>
      <w:r>
        <w:rPr>
          <w:rStyle w:val="Subst"/>
        </w:rPr>
        <w:t>Лицо</w:t>
      </w:r>
      <w:proofErr w:type="gramEnd"/>
      <w:r>
        <w:rPr>
          <w:rStyle w:val="Subst"/>
        </w:rPr>
        <w:t xml:space="preserve"> указанных должностей не занимало</w:t>
      </w:r>
    </w:p>
    <w:p w:rsidR="001D57E0" w:rsidRDefault="001D57E0">
      <w:pPr>
        <w:ind w:left="200"/>
      </w:pPr>
    </w:p>
    <w:p w:rsidR="001D57E0" w:rsidRDefault="00902D2E">
      <w:pPr>
        <w:ind w:left="200"/>
      </w:pPr>
      <w:r>
        <w:t>ФИО:</w:t>
      </w:r>
      <w:r>
        <w:rPr>
          <w:rStyle w:val="Subst"/>
        </w:rPr>
        <w:t xml:space="preserve"> Подобаева Лилия Михайловна</w:t>
      </w:r>
    </w:p>
    <w:p w:rsidR="001D57E0" w:rsidRDefault="00902D2E">
      <w:pPr>
        <w:ind w:left="200"/>
      </w:pPr>
      <w:r>
        <w:t>Год рождения:</w:t>
      </w:r>
      <w:r>
        <w:rPr>
          <w:rStyle w:val="Subst"/>
        </w:rPr>
        <w:t xml:space="preserve"> 1968</w:t>
      </w:r>
    </w:p>
    <w:p w:rsidR="001D57E0" w:rsidRDefault="00902D2E">
      <w:pPr>
        <w:ind w:left="200"/>
      </w:pPr>
      <w:proofErr w:type="gramStart"/>
      <w:r>
        <w:t>Образование:</w:t>
      </w:r>
      <w:r>
        <w:br/>
      </w:r>
      <w:r>
        <w:rPr>
          <w:rStyle w:val="Subst"/>
        </w:rPr>
        <w:t>Высшее</w:t>
      </w:r>
      <w:proofErr w:type="gramEnd"/>
      <w:r>
        <w:rPr>
          <w:rStyle w:val="Subst"/>
        </w:rPr>
        <w:t>. Ленинградский ордена Ленина политехнический институт им. К.И. Калинина, специальность "Экономика и организация металлургической промышленности", квалификация "Инженер-экономист".</w:t>
      </w:r>
    </w:p>
    <w:p w:rsidR="001D57E0" w:rsidRDefault="00902D2E">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57E0">
        <w:tc>
          <w:tcPr>
            <w:tcW w:w="2592" w:type="dxa"/>
            <w:gridSpan w:val="2"/>
            <w:tcBorders>
              <w:top w:val="double" w:sz="6" w:space="0" w:color="auto"/>
              <w:left w:val="double" w:sz="6" w:space="0" w:color="auto"/>
              <w:bottom w:val="single" w:sz="6" w:space="0" w:color="auto"/>
              <w:right w:val="single" w:sz="6" w:space="0" w:color="auto"/>
            </w:tcBorders>
          </w:tcPr>
          <w:p w:rsidR="001D57E0" w:rsidRDefault="00902D2E">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57E0" w:rsidRDefault="00902D2E">
            <w:pPr>
              <w:jc w:val="center"/>
            </w:pPr>
            <w:r>
              <w:t>Должность</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1D57E0" w:rsidRDefault="00902D2E">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1D57E0" w:rsidRDefault="001D57E0"/>
        </w:tc>
        <w:tc>
          <w:tcPr>
            <w:tcW w:w="268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17.06.2003</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29.06.2012</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Главный бухгалтер</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02.07.2012</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 xml:space="preserve">ООО "Концепт </w:t>
            </w:r>
            <w:proofErr w:type="spellStart"/>
            <w:r>
              <w:t>Финанс</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Генеральный директор</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28.05.2009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17.06.2013</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 xml:space="preserve">ОАО "Ленинградский комбинат </w:t>
            </w:r>
            <w:proofErr w:type="spellStart"/>
            <w:r>
              <w:t>злебопродуктов</w:t>
            </w:r>
            <w:proofErr w:type="spellEnd"/>
            <w:r>
              <w:t xml:space="preserve">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19.05.2014</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double" w:sz="6" w:space="0" w:color="auto"/>
              <w:right w:val="single" w:sz="6" w:space="0" w:color="auto"/>
            </w:tcBorders>
          </w:tcPr>
          <w:p w:rsidR="001D57E0" w:rsidRDefault="00902D2E">
            <w:r>
              <w:t>19.05.2015</w:t>
            </w:r>
          </w:p>
        </w:tc>
        <w:tc>
          <w:tcPr>
            <w:tcW w:w="1260" w:type="dxa"/>
            <w:tcBorders>
              <w:top w:val="single" w:sz="6" w:space="0" w:color="auto"/>
              <w:left w:val="single" w:sz="6" w:space="0" w:color="auto"/>
              <w:bottom w:val="doub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double" w:sz="6" w:space="0" w:color="auto"/>
              <w:right w:val="single" w:sz="6" w:space="0" w:color="auto"/>
            </w:tcBorders>
          </w:tcPr>
          <w:p w:rsidR="001D57E0" w:rsidRDefault="00902D2E">
            <w: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1D57E0" w:rsidRDefault="00902D2E">
            <w:r>
              <w:t>Член Совета директоров</w:t>
            </w:r>
          </w:p>
        </w:tc>
      </w:tr>
    </w:tbl>
    <w:p w:rsidR="001D57E0" w:rsidRDefault="001D57E0"/>
    <w:p w:rsidR="001D57E0" w:rsidRDefault="00902D2E">
      <w:pPr>
        <w:ind w:left="200"/>
      </w:pPr>
      <w:r>
        <w:rPr>
          <w:rStyle w:val="Subst"/>
        </w:rPr>
        <w:t>Доли участия в уставном капитале эмитента/обыкновенных акций не имеет</w:t>
      </w:r>
    </w:p>
    <w:p w:rsidR="001D57E0" w:rsidRDefault="00902D2E">
      <w:pPr>
        <w:pStyle w:val="SubHeading"/>
        <w:ind w:left="200"/>
      </w:pPr>
      <w:r>
        <w:t>Доли участия лица в уставном (складочном) капитале (паевом фонде) дочерних и зависимых обществ эмитента</w:t>
      </w:r>
    </w:p>
    <w:p w:rsidR="001D57E0" w:rsidRDefault="00902D2E">
      <w:pPr>
        <w:ind w:left="400"/>
      </w:pPr>
      <w:r>
        <w:rPr>
          <w:rStyle w:val="Subst"/>
        </w:rPr>
        <w:t>Лицо указанных долей не имеет</w:t>
      </w:r>
    </w:p>
    <w:p w:rsidR="00012C4A" w:rsidRDefault="00012C4A">
      <w:pPr>
        <w:ind w:left="200"/>
      </w:pPr>
    </w:p>
    <w:p w:rsidR="001D57E0" w:rsidRDefault="00902D2E" w:rsidP="00012C4A">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r>
        <w:rPr>
          <w:rStyle w:val="Subst"/>
        </w:rPr>
        <w:t>Указанных</w:t>
      </w:r>
      <w:proofErr w:type="gramEnd"/>
      <w:r>
        <w:rPr>
          <w:rStyle w:val="Subst"/>
        </w:rPr>
        <w:t xml:space="preserve"> родственных связей нет</w:t>
      </w:r>
    </w:p>
    <w:p w:rsidR="00012C4A" w:rsidRDefault="00012C4A" w:rsidP="00012C4A">
      <w:pPr>
        <w:ind w:left="200"/>
      </w:pPr>
    </w:p>
    <w:p w:rsidR="001D57E0" w:rsidRDefault="00902D2E" w:rsidP="00012C4A">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proofErr w:type="gramStart"/>
      <w:r>
        <w:t>власти:</w:t>
      </w:r>
      <w:r>
        <w:br/>
      </w:r>
      <w:r>
        <w:rPr>
          <w:rStyle w:val="Subst"/>
        </w:rPr>
        <w:t>Лицо</w:t>
      </w:r>
      <w:proofErr w:type="gramEnd"/>
      <w:r>
        <w:rPr>
          <w:rStyle w:val="Subst"/>
        </w:rPr>
        <w:t xml:space="preserve"> к указанным видам ответственности не привлекалось</w:t>
      </w:r>
    </w:p>
    <w:p w:rsidR="00012C4A" w:rsidRDefault="00012C4A">
      <w:pPr>
        <w:ind w:left="200"/>
      </w:pPr>
    </w:p>
    <w:p w:rsidR="00762964" w:rsidRDefault="00762964" w:rsidP="00012C4A">
      <w:pPr>
        <w:ind w:left="200"/>
      </w:pPr>
    </w:p>
    <w:p w:rsidR="001D57E0" w:rsidRDefault="00902D2E" w:rsidP="00012C4A">
      <w:pPr>
        <w:ind w:left="200"/>
      </w:pPr>
      <w:r>
        <w:lastRenderedPageBreak/>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roofErr w:type="gramStart"/>
      <w:r>
        <w:t>):</w:t>
      </w:r>
      <w:r>
        <w:br/>
      </w:r>
      <w:r>
        <w:rPr>
          <w:rStyle w:val="Subst"/>
        </w:rPr>
        <w:t>Лицо</w:t>
      </w:r>
      <w:proofErr w:type="gramEnd"/>
      <w:r>
        <w:rPr>
          <w:rStyle w:val="Subst"/>
        </w:rPr>
        <w:t xml:space="preserve"> указанных должностей не занимало</w:t>
      </w:r>
    </w:p>
    <w:p w:rsidR="001D57E0" w:rsidRDefault="00902D2E">
      <w:pPr>
        <w:pStyle w:val="2"/>
      </w:pPr>
      <w:bookmarkStart w:id="54" w:name="_Toc458707139"/>
      <w:r>
        <w:t>5.2.2. Информация о единоличном исполнительном органе эмитента</w:t>
      </w:r>
      <w:bookmarkEnd w:id="54"/>
    </w:p>
    <w:p w:rsidR="001D57E0" w:rsidRDefault="001D57E0">
      <w:pPr>
        <w:ind w:left="200"/>
      </w:pPr>
    </w:p>
    <w:p w:rsidR="001D57E0" w:rsidRDefault="00902D2E">
      <w:pPr>
        <w:ind w:left="200"/>
      </w:pPr>
      <w:r>
        <w:t>ФИО:</w:t>
      </w:r>
      <w:r>
        <w:rPr>
          <w:rStyle w:val="Subst"/>
        </w:rPr>
        <w:t xml:space="preserve"> Камынина Татьяна Николаевна</w:t>
      </w:r>
    </w:p>
    <w:p w:rsidR="001D57E0" w:rsidRDefault="00902D2E">
      <w:pPr>
        <w:ind w:left="200"/>
      </w:pPr>
      <w:r>
        <w:t>Год рождения:</w:t>
      </w:r>
      <w:r>
        <w:rPr>
          <w:rStyle w:val="Subst"/>
        </w:rPr>
        <w:t xml:space="preserve"> 1976</w:t>
      </w:r>
    </w:p>
    <w:p w:rsidR="001D57E0" w:rsidRDefault="00902D2E">
      <w:pPr>
        <w:ind w:left="200"/>
      </w:pPr>
      <w:proofErr w:type="gramStart"/>
      <w:r>
        <w:t>Образование:</w:t>
      </w:r>
      <w:r>
        <w:br/>
      </w:r>
      <w:r>
        <w:rPr>
          <w:rStyle w:val="Subst"/>
        </w:rPr>
        <w:t>Высшее</w:t>
      </w:r>
      <w:proofErr w:type="gramEnd"/>
      <w:r>
        <w:rPr>
          <w:rStyle w:val="Subst"/>
        </w:rPr>
        <w:t>. Самарская государственная экономическая академия. Квалификация экономист по специальности "Финансы и кредит"</w:t>
      </w:r>
    </w:p>
    <w:p w:rsidR="001D57E0" w:rsidRDefault="00902D2E">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57E0">
        <w:tc>
          <w:tcPr>
            <w:tcW w:w="2592" w:type="dxa"/>
            <w:gridSpan w:val="2"/>
            <w:tcBorders>
              <w:top w:val="double" w:sz="6" w:space="0" w:color="auto"/>
              <w:left w:val="double" w:sz="6" w:space="0" w:color="auto"/>
              <w:bottom w:val="single" w:sz="6" w:space="0" w:color="auto"/>
              <w:right w:val="single" w:sz="6" w:space="0" w:color="auto"/>
            </w:tcBorders>
          </w:tcPr>
          <w:p w:rsidR="001D57E0" w:rsidRDefault="00902D2E">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57E0" w:rsidRDefault="00902D2E">
            <w:pPr>
              <w:jc w:val="center"/>
            </w:pPr>
            <w:r>
              <w:t>Должность</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1D57E0" w:rsidRDefault="00902D2E">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1D57E0" w:rsidRDefault="001D57E0"/>
        </w:tc>
        <w:tc>
          <w:tcPr>
            <w:tcW w:w="268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2011</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2012</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ООО "</w:t>
            </w:r>
            <w:proofErr w:type="spellStart"/>
            <w:r>
              <w:t>ШеФкар</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Финансовый директор</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2013</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03.03.2014</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Операционный директор в Администрации "Мельница Кирова" - филиал ОАО "ЛКХП Кирова"</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04.03.2014</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Заместитель Генерального директора - Директор филиала в Администрации "Мельница Кирова" - филиал ОАО "ЛКХП Кирова"</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06.10.2015</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sidP="00012C4A">
            <w:r>
              <w:t>04.07.2016</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w:t>
            </w:r>
            <w:proofErr w:type="spellStart"/>
            <w:r>
              <w:t>Милл</w:t>
            </w:r>
            <w:proofErr w:type="spellEnd"/>
            <w:r>
              <w:t xml:space="preserve"> Русс"</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Генеральный директор</w:t>
            </w:r>
          </w:p>
        </w:tc>
      </w:tr>
      <w:tr w:rsidR="001D57E0">
        <w:tc>
          <w:tcPr>
            <w:tcW w:w="1332" w:type="dxa"/>
            <w:tcBorders>
              <w:top w:val="single" w:sz="6" w:space="0" w:color="auto"/>
              <w:left w:val="double" w:sz="6" w:space="0" w:color="auto"/>
              <w:bottom w:val="double" w:sz="6" w:space="0" w:color="auto"/>
              <w:right w:val="single" w:sz="6" w:space="0" w:color="auto"/>
            </w:tcBorders>
          </w:tcPr>
          <w:p w:rsidR="001D57E0" w:rsidRDefault="00902D2E">
            <w:r>
              <w:t>03.11.2015</w:t>
            </w:r>
          </w:p>
        </w:tc>
        <w:tc>
          <w:tcPr>
            <w:tcW w:w="1260" w:type="dxa"/>
            <w:tcBorders>
              <w:top w:val="single" w:sz="6" w:space="0" w:color="auto"/>
              <w:left w:val="single" w:sz="6" w:space="0" w:color="auto"/>
              <w:bottom w:val="doub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double" w:sz="6" w:space="0" w:color="auto"/>
              <w:right w:val="single" w:sz="6" w:space="0" w:color="auto"/>
            </w:tcBorders>
          </w:tcPr>
          <w:p w:rsidR="001D57E0" w:rsidRDefault="00902D2E">
            <w: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1D57E0" w:rsidRDefault="00902D2E">
            <w:r>
              <w:t>Генеральный директор</w:t>
            </w:r>
          </w:p>
        </w:tc>
      </w:tr>
    </w:tbl>
    <w:p w:rsidR="001D57E0" w:rsidRDefault="00902D2E">
      <w:pPr>
        <w:ind w:left="200"/>
      </w:pPr>
      <w:r>
        <w:rPr>
          <w:rStyle w:val="Subst"/>
        </w:rPr>
        <w:t>Доли участия в уставном капитале эмитента/обыкновенных акций не имеет</w:t>
      </w:r>
    </w:p>
    <w:p w:rsidR="001D57E0" w:rsidRDefault="00902D2E">
      <w:pPr>
        <w:pStyle w:val="SubHeading"/>
        <w:ind w:left="200"/>
      </w:pPr>
      <w:r>
        <w:t>Доли участия лица в уставном (складочном) капитале (паевом фонде) дочерних и зависимых обществ эмитента</w:t>
      </w:r>
    </w:p>
    <w:p w:rsidR="001D57E0" w:rsidRDefault="00902D2E">
      <w:pPr>
        <w:ind w:left="400"/>
      </w:pPr>
      <w:r>
        <w:rPr>
          <w:rStyle w:val="Subst"/>
        </w:rPr>
        <w:t>Лицо указанных долей не имеет</w:t>
      </w:r>
    </w:p>
    <w:p w:rsidR="00012C4A" w:rsidRDefault="00012C4A" w:rsidP="00012C4A">
      <w:pPr>
        <w:ind w:left="200"/>
      </w:pPr>
    </w:p>
    <w:p w:rsidR="001D57E0" w:rsidRDefault="00902D2E" w:rsidP="00012C4A">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r>
        <w:rPr>
          <w:rStyle w:val="Subst"/>
        </w:rPr>
        <w:t>Указанных</w:t>
      </w:r>
      <w:proofErr w:type="gramEnd"/>
      <w:r>
        <w:rPr>
          <w:rStyle w:val="Subst"/>
        </w:rPr>
        <w:t xml:space="preserve"> родственных связей нет</w:t>
      </w:r>
    </w:p>
    <w:p w:rsidR="00012C4A" w:rsidRDefault="00012C4A">
      <w:pPr>
        <w:ind w:left="200"/>
      </w:pPr>
    </w:p>
    <w:p w:rsidR="001D57E0" w:rsidRDefault="00902D2E" w:rsidP="00012C4A">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proofErr w:type="gramStart"/>
      <w:r>
        <w:t>власти:</w:t>
      </w:r>
      <w:r>
        <w:br/>
      </w:r>
      <w:r>
        <w:rPr>
          <w:rStyle w:val="Subst"/>
        </w:rPr>
        <w:t>Лицо</w:t>
      </w:r>
      <w:proofErr w:type="gramEnd"/>
      <w:r>
        <w:rPr>
          <w:rStyle w:val="Subst"/>
        </w:rPr>
        <w:t xml:space="preserve"> к указанным видам ответственности не привлекалось</w:t>
      </w:r>
    </w:p>
    <w:p w:rsidR="00012C4A" w:rsidRDefault="00012C4A">
      <w:pPr>
        <w:ind w:left="200"/>
      </w:pPr>
    </w:p>
    <w:p w:rsidR="001D57E0" w:rsidRDefault="00902D2E" w:rsidP="00012C4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roofErr w:type="gramStart"/>
      <w:r>
        <w:t>):</w:t>
      </w:r>
      <w:r>
        <w:br/>
      </w:r>
      <w:r>
        <w:rPr>
          <w:rStyle w:val="Subst"/>
        </w:rPr>
        <w:t>Лицо</w:t>
      </w:r>
      <w:proofErr w:type="gramEnd"/>
      <w:r>
        <w:rPr>
          <w:rStyle w:val="Subst"/>
        </w:rPr>
        <w:t xml:space="preserve"> указанных должностей не занимало</w:t>
      </w:r>
    </w:p>
    <w:p w:rsidR="001D57E0" w:rsidRDefault="00902D2E">
      <w:pPr>
        <w:pStyle w:val="2"/>
      </w:pPr>
      <w:bookmarkStart w:id="55" w:name="_Toc458707140"/>
      <w:r>
        <w:t>5.2.3. Состав коллегиального исполнительного органа эмитента</w:t>
      </w:r>
      <w:bookmarkEnd w:id="55"/>
    </w:p>
    <w:p w:rsidR="001D57E0" w:rsidRDefault="00902D2E">
      <w:pPr>
        <w:ind w:left="200"/>
      </w:pPr>
      <w:r>
        <w:rPr>
          <w:rStyle w:val="Subst"/>
        </w:rPr>
        <w:t>Коллегиальный исполнительный орган не предусмотрен</w:t>
      </w:r>
    </w:p>
    <w:p w:rsidR="001D57E0" w:rsidRDefault="00902D2E">
      <w:pPr>
        <w:pStyle w:val="2"/>
      </w:pPr>
      <w:bookmarkStart w:id="56" w:name="_Toc458707141"/>
      <w:r>
        <w:t>5.3. Сведения о размере вознаграждения, льгот и/или компенсации расходов по каждому органу управления эмитента</w:t>
      </w:r>
      <w:bookmarkEnd w:id="56"/>
    </w:p>
    <w:p w:rsidR="001D57E0" w:rsidRDefault="00902D2E">
      <w:pPr>
        <w:ind w:left="200"/>
      </w:pPr>
      <w:r>
        <w:t xml:space="preserve">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w:t>
      </w:r>
      <w:r>
        <w:lastRenderedPageBreak/>
        <w:t>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1D57E0" w:rsidRDefault="00902D2E">
      <w:pPr>
        <w:pStyle w:val="SubHeading"/>
        <w:ind w:left="200"/>
      </w:pPr>
      <w:r>
        <w:t>Совет директоров</w:t>
      </w:r>
    </w:p>
    <w:p w:rsidR="001D57E0" w:rsidRDefault="00902D2E">
      <w:pPr>
        <w:ind w:left="400"/>
      </w:pPr>
      <w:r>
        <w:t>Единица измерения:</w:t>
      </w:r>
      <w:r>
        <w:rPr>
          <w:rStyle w:val="Subst"/>
        </w:rPr>
        <w:t xml:space="preserve"> тыс. руб.</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1D57E0">
        <w:tc>
          <w:tcPr>
            <w:tcW w:w="6492" w:type="dxa"/>
            <w:tcBorders>
              <w:top w:val="double" w:sz="6" w:space="0" w:color="auto"/>
              <w:left w:val="double" w:sz="6" w:space="0" w:color="auto"/>
              <w:bottom w:val="single" w:sz="6" w:space="0" w:color="auto"/>
              <w:right w:val="single" w:sz="6" w:space="0" w:color="auto"/>
            </w:tcBorders>
          </w:tcPr>
          <w:p w:rsidR="001D57E0" w:rsidRDefault="00902D2E">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D57E0" w:rsidRDefault="00902D2E">
            <w:pPr>
              <w:jc w:val="center"/>
            </w:pPr>
            <w:r>
              <w:t>2016, 6 мес.</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Премии</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Комиссионные</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Льготы</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double" w:sz="6" w:space="0" w:color="auto"/>
              <w:right w:val="single" w:sz="6" w:space="0" w:color="auto"/>
            </w:tcBorders>
          </w:tcPr>
          <w:p w:rsidR="001D57E0" w:rsidRDefault="00902D2E">
            <w:r>
              <w:t>ИТОГО</w:t>
            </w:r>
          </w:p>
        </w:tc>
        <w:tc>
          <w:tcPr>
            <w:tcW w:w="1360" w:type="dxa"/>
            <w:tcBorders>
              <w:top w:val="single" w:sz="6" w:space="0" w:color="auto"/>
              <w:left w:val="single" w:sz="6" w:space="0" w:color="auto"/>
              <w:bottom w:val="double" w:sz="6" w:space="0" w:color="auto"/>
              <w:right w:val="double" w:sz="6" w:space="0" w:color="auto"/>
            </w:tcBorders>
          </w:tcPr>
          <w:p w:rsidR="001D57E0" w:rsidRDefault="001D57E0"/>
        </w:tc>
      </w:tr>
    </w:tbl>
    <w:p w:rsidR="001D57E0" w:rsidRDefault="001D57E0"/>
    <w:p w:rsidR="001D57E0" w:rsidRDefault="00902D2E">
      <w:pPr>
        <w:ind w:left="400"/>
      </w:pPr>
      <w:proofErr w:type="spellStart"/>
      <w:r>
        <w:t>Cведения</w:t>
      </w:r>
      <w:proofErr w:type="spellEnd"/>
      <w:r>
        <w:t xml:space="preserve"> о существующих соглашениях относительно таких выплат в текущем финансовом </w:t>
      </w:r>
      <w:proofErr w:type="gramStart"/>
      <w:r>
        <w:t>году:</w:t>
      </w:r>
      <w:r>
        <w:br/>
      </w:r>
      <w:r>
        <w:rPr>
          <w:rStyle w:val="Subst"/>
        </w:rPr>
        <w:t>Вознаграждения</w:t>
      </w:r>
      <w:proofErr w:type="gramEnd"/>
      <w:r>
        <w:rPr>
          <w:rStyle w:val="Subst"/>
        </w:rPr>
        <w:t>, льготы и/или компенсации расходов по органам управления эмитента  не предусмотрены и не выплачивались. Вознаграждения, льготы и/или компенсации расходов по органам управления эмитента никогда не предусматривались и не выносились на обсуждение общего собрания акционеров. Сведения о существующих соглашениях относительно таких выплат в текущем финансовом году: никаких соглашений между органами управления эмитента и Эмитентом не существует.</w:t>
      </w:r>
    </w:p>
    <w:p w:rsidR="001D57E0" w:rsidRDefault="00902D2E">
      <w:pPr>
        <w:pStyle w:val="2"/>
      </w:pPr>
      <w:bookmarkStart w:id="57" w:name="_Toc458707142"/>
      <w:r>
        <w:t>5.4. Сведения о структуре и компетенции органов контроля за финансово-хозяйственной деятельностью эмитента</w:t>
      </w:r>
      <w:bookmarkEnd w:id="57"/>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58" w:name="_Toc458707143"/>
      <w:r>
        <w:t>5.5. Информация о лицах, входящих в состав органов контроля за финансово-хозяйственной деятельностью эмитента</w:t>
      </w:r>
      <w:bookmarkEnd w:id="58"/>
    </w:p>
    <w:p w:rsidR="001D57E0" w:rsidRDefault="00902D2E">
      <w:pPr>
        <w:ind w:left="200"/>
      </w:pPr>
      <w:r>
        <w:t>Наименование органа контроля за финансово-хозяйственной деятельностью эмитента:</w:t>
      </w:r>
      <w:r>
        <w:rPr>
          <w:rStyle w:val="Subst"/>
        </w:rPr>
        <w:t xml:space="preserve"> Ревизионная комиссия</w:t>
      </w:r>
    </w:p>
    <w:p w:rsidR="001D57E0" w:rsidRDefault="00902D2E">
      <w:pPr>
        <w:ind w:left="200"/>
      </w:pPr>
      <w:r>
        <w:t>ФИО:</w:t>
      </w:r>
      <w:r>
        <w:rPr>
          <w:rStyle w:val="Subst"/>
        </w:rPr>
        <w:t xml:space="preserve"> Мачулина Евгения Викторовна</w:t>
      </w:r>
    </w:p>
    <w:p w:rsidR="001D57E0" w:rsidRDefault="00902D2E">
      <w:pPr>
        <w:ind w:left="200"/>
      </w:pPr>
      <w:r>
        <w:t>Год рождения:</w:t>
      </w:r>
      <w:r>
        <w:rPr>
          <w:rStyle w:val="Subst"/>
        </w:rPr>
        <w:t xml:space="preserve"> 1972</w:t>
      </w:r>
    </w:p>
    <w:p w:rsidR="001D57E0" w:rsidRDefault="00902D2E">
      <w:pPr>
        <w:ind w:left="200"/>
      </w:pPr>
      <w:proofErr w:type="gramStart"/>
      <w:r>
        <w:t>Образование:</w:t>
      </w:r>
      <w:r>
        <w:br/>
      </w:r>
      <w:r>
        <w:rPr>
          <w:rStyle w:val="Subst"/>
        </w:rPr>
        <w:t>Высшее</w:t>
      </w:r>
      <w:proofErr w:type="gramEnd"/>
      <w:r>
        <w:rPr>
          <w:rStyle w:val="Subst"/>
        </w:rPr>
        <w:t>. Государственный институт точной механики и оптики, специальность "Теплофизика", квалификация "Инженер".  Санкт-Петербургский государственный инженерно-экономический университете, специальность "Юриспруденция", квалификация "Юрист".</w:t>
      </w:r>
    </w:p>
    <w:p w:rsidR="001D57E0" w:rsidRDefault="00902D2E">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57E0">
        <w:tc>
          <w:tcPr>
            <w:tcW w:w="2592" w:type="dxa"/>
            <w:gridSpan w:val="2"/>
            <w:tcBorders>
              <w:top w:val="double" w:sz="6" w:space="0" w:color="auto"/>
              <w:left w:val="double" w:sz="6" w:space="0" w:color="auto"/>
              <w:bottom w:val="single" w:sz="6" w:space="0" w:color="auto"/>
              <w:right w:val="single" w:sz="6" w:space="0" w:color="auto"/>
            </w:tcBorders>
          </w:tcPr>
          <w:p w:rsidR="001D57E0" w:rsidRDefault="00902D2E">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57E0" w:rsidRDefault="00902D2E">
            <w:pPr>
              <w:jc w:val="center"/>
            </w:pPr>
            <w:r>
              <w:t>Должность</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1D57E0" w:rsidRDefault="00902D2E">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1D57E0" w:rsidRDefault="001D57E0"/>
        </w:tc>
        <w:tc>
          <w:tcPr>
            <w:tcW w:w="268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2007</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2011</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ПАО "</w:t>
            </w:r>
            <w:proofErr w:type="spellStart"/>
            <w:r>
              <w:t>Витабанк</w:t>
            </w:r>
            <w:proofErr w:type="spellEnd"/>
            <w:r>
              <w:t>" (ранее ОАО "</w:t>
            </w:r>
            <w:proofErr w:type="spellStart"/>
            <w:r>
              <w:t>Витабанк</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Начальник депозитарного отдела</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2012</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Начальник юридического отдела</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01.09.2011</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"Брокерская фирма "</w:t>
            </w:r>
            <w:proofErr w:type="spellStart"/>
            <w:r>
              <w:t>Ленстройматериалы</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Ведущий специалист депозитария</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05.03.2012</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Юрисконсульт</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29.05.2012</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05.06.2013</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28.05.2012</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lastRenderedPageBreak/>
              <w:t>29.05.2012</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22.06.2012</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ЗАО "Брокерская фирма "</w:t>
            </w:r>
            <w:proofErr w:type="spellStart"/>
            <w:r>
              <w:t>Ленстройматериалы</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Член Совета директоров</w:t>
            </w:r>
          </w:p>
        </w:tc>
      </w:tr>
      <w:tr w:rsidR="001D57E0">
        <w:tc>
          <w:tcPr>
            <w:tcW w:w="1332" w:type="dxa"/>
            <w:tcBorders>
              <w:top w:val="single" w:sz="6" w:space="0" w:color="auto"/>
              <w:left w:val="double" w:sz="6" w:space="0" w:color="auto"/>
              <w:bottom w:val="double" w:sz="6" w:space="0" w:color="auto"/>
              <w:right w:val="single" w:sz="6" w:space="0" w:color="auto"/>
            </w:tcBorders>
          </w:tcPr>
          <w:p w:rsidR="001D57E0" w:rsidRDefault="00902D2E">
            <w:r>
              <w:t>01.10.2012</w:t>
            </w:r>
          </w:p>
        </w:tc>
        <w:tc>
          <w:tcPr>
            <w:tcW w:w="1260" w:type="dxa"/>
            <w:tcBorders>
              <w:top w:val="single" w:sz="6" w:space="0" w:color="auto"/>
              <w:left w:val="single" w:sz="6" w:space="0" w:color="auto"/>
              <w:bottom w:val="double" w:sz="6" w:space="0" w:color="auto"/>
              <w:right w:val="single" w:sz="6" w:space="0" w:color="auto"/>
            </w:tcBorders>
          </w:tcPr>
          <w:p w:rsidR="001D57E0" w:rsidRDefault="00902D2E">
            <w:r>
              <w:t>24.06.2013</w:t>
            </w:r>
          </w:p>
        </w:tc>
        <w:tc>
          <w:tcPr>
            <w:tcW w:w="3980" w:type="dxa"/>
            <w:tcBorders>
              <w:top w:val="single" w:sz="6" w:space="0" w:color="auto"/>
              <w:left w:val="single" w:sz="6" w:space="0" w:color="auto"/>
              <w:bottom w:val="double" w:sz="6" w:space="0" w:color="auto"/>
              <w:right w:val="single" w:sz="6" w:space="0" w:color="auto"/>
            </w:tcBorders>
          </w:tcPr>
          <w:p w:rsidR="001D57E0" w:rsidRDefault="00902D2E">
            <w:r>
              <w:t>ЗАО "Племенной завод "Ленинский путь"</w:t>
            </w:r>
          </w:p>
        </w:tc>
        <w:tc>
          <w:tcPr>
            <w:tcW w:w="2680" w:type="dxa"/>
            <w:tcBorders>
              <w:top w:val="single" w:sz="6" w:space="0" w:color="auto"/>
              <w:left w:val="single" w:sz="6" w:space="0" w:color="auto"/>
              <w:bottom w:val="double" w:sz="6" w:space="0" w:color="auto"/>
              <w:right w:val="double" w:sz="6" w:space="0" w:color="auto"/>
            </w:tcBorders>
          </w:tcPr>
          <w:p w:rsidR="001D57E0" w:rsidRDefault="00902D2E">
            <w:r>
              <w:t>Член Совета директоров</w:t>
            </w:r>
          </w:p>
        </w:tc>
      </w:tr>
    </w:tbl>
    <w:p w:rsidR="001D57E0" w:rsidRDefault="001D57E0">
      <w:pPr>
        <w:pStyle w:val="ThinDelim"/>
      </w:pPr>
    </w:p>
    <w:p w:rsidR="001D57E0" w:rsidRDefault="00902D2E">
      <w:pPr>
        <w:ind w:left="200"/>
      </w:pPr>
      <w:r>
        <w:rPr>
          <w:rStyle w:val="Subst"/>
        </w:rPr>
        <w:t>Доли участия в уставном капитале эмитента/обыкновенных акций не имеет</w:t>
      </w:r>
    </w:p>
    <w:p w:rsidR="001D57E0" w:rsidRDefault="00902D2E">
      <w:pPr>
        <w:pStyle w:val="SubHeading"/>
        <w:ind w:left="200"/>
      </w:pPr>
      <w:r>
        <w:t>Доли участия лица в уставном (складочном) капитале (паевом фонде) дочерних и зависимых обществ эмитента</w:t>
      </w:r>
    </w:p>
    <w:p w:rsidR="001D57E0" w:rsidRDefault="00902D2E">
      <w:pPr>
        <w:ind w:left="400"/>
      </w:pPr>
      <w:r>
        <w:rPr>
          <w:rStyle w:val="Subst"/>
        </w:rPr>
        <w:t>Лицо указанных долей не имеет</w:t>
      </w:r>
    </w:p>
    <w:p w:rsidR="00012C4A" w:rsidRDefault="00012C4A">
      <w:pPr>
        <w:ind w:left="200"/>
      </w:pPr>
    </w:p>
    <w:p w:rsidR="001D57E0" w:rsidRDefault="00902D2E" w:rsidP="00012C4A">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r>
        <w:rPr>
          <w:rStyle w:val="Subst"/>
        </w:rPr>
        <w:t>Указанных</w:t>
      </w:r>
      <w:proofErr w:type="gramEnd"/>
      <w:r>
        <w:rPr>
          <w:rStyle w:val="Subst"/>
        </w:rPr>
        <w:t xml:space="preserve"> родственных связей нет</w:t>
      </w:r>
    </w:p>
    <w:p w:rsidR="00012C4A" w:rsidRDefault="00012C4A">
      <w:pPr>
        <w:ind w:left="200"/>
      </w:pPr>
    </w:p>
    <w:p w:rsidR="001D57E0" w:rsidRDefault="00902D2E" w:rsidP="00012C4A">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proofErr w:type="gramStart"/>
      <w:r>
        <w:t>власти:</w:t>
      </w:r>
      <w:r>
        <w:br/>
      </w:r>
      <w:r>
        <w:rPr>
          <w:rStyle w:val="Subst"/>
        </w:rPr>
        <w:t>Лицо</w:t>
      </w:r>
      <w:proofErr w:type="gramEnd"/>
      <w:r>
        <w:rPr>
          <w:rStyle w:val="Subst"/>
        </w:rPr>
        <w:t xml:space="preserve"> к указанным видам ответственности не привлекалось</w:t>
      </w:r>
    </w:p>
    <w:p w:rsidR="00012C4A" w:rsidRDefault="00012C4A">
      <w:pPr>
        <w:ind w:left="200"/>
      </w:pPr>
    </w:p>
    <w:p w:rsidR="001D57E0" w:rsidRDefault="00902D2E" w:rsidP="00012C4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roofErr w:type="gramStart"/>
      <w:r>
        <w:t>):</w:t>
      </w:r>
      <w:r>
        <w:br/>
      </w:r>
      <w:r>
        <w:rPr>
          <w:rStyle w:val="Subst"/>
        </w:rPr>
        <w:t>Лицо</w:t>
      </w:r>
      <w:proofErr w:type="gramEnd"/>
      <w:r>
        <w:rPr>
          <w:rStyle w:val="Subst"/>
        </w:rPr>
        <w:t xml:space="preserve"> указанных должностей не занимало</w:t>
      </w:r>
    </w:p>
    <w:p w:rsidR="00012C4A" w:rsidRDefault="00012C4A">
      <w:pPr>
        <w:ind w:left="200"/>
      </w:pPr>
    </w:p>
    <w:p w:rsidR="001D57E0" w:rsidRDefault="00902D2E">
      <w:pPr>
        <w:ind w:left="200"/>
      </w:pPr>
      <w:r>
        <w:t>ФИО:</w:t>
      </w:r>
      <w:r>
        <w:rPr>
          <w:rStyle w:val="Subst"/>
        </w:rPr>
        <w:t xml:space="preserve"> Волошко Наталья Александровна</w:t>
      </w:r>
    </w:p>
    <w:p w:rsidR="001D57E0" w:rsidRDefault="00902D2E">
      <w:pPr>
        <w:ind w:left="200"/>
      </w:pPr>
      <w:r>
        <w:t>Год рождения:</w:t>
      </w:r>
      <w:r>
        <w:rPr>
          <w:rStyle w:val="Subst"/>
        </w:rPr>
        <w:t xml:space="preserve"> 1978</w:t>
      </w:r>
    </w:p>
    <w:p w:rsidR="001D57E0" w:rsidRDefault="00902D2E">
      <w:pPr>
        <w:ind w:left="200"/>
      </w:pPr>
      <w:proofErr w:type="gramStart"/>
      <w:r>
        <w:t>Образование:</w:t>
      </w:r>
      <w:r>
        <w:br/>
      </w:r>
      <w:r>
        <w:rPr>
          <w:rStyle w:val="Subst"/>
        </w:rPr>
        <w:t>Высшее</w:t>
      </w:r>
      <w:proofErr w:type="gramEnd"/>
      <w:r>
        <w:rPr>
          <w:rStyle w:val="Subst"/>
        </w:rPr>
        <w:t xml:space="preserve">. Санкт-Петербургский Государственный </w:t>
      </w:r>
      <w:proofErr w:type="spellStart"/>
      <w:r>
        <w:rPr>
          <w:rStyle w:val="Subst"/>
        </w:rPr>
        <w:t>Универстит</w:t>
      </w:r>
      <w:proofErr w:type="spellEnd"/>
      <w:r>
        <w:rPr>
          <w:rStyle w:val="Subst"/>
        </w:rPr>
        <w:t xml:space="preserve"> Экономики и Финансов, специальность "Финансы и кредит", квалификация "Экономист".</w:t>
      </w:r>
    </w:p>
    <w:p w:rsidR="001D57E0" w:rsidRDefault="00902D2E">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57E0">
        <w:tc>
          <w:tcPr>
            <w:tcW w:w="2592" w:type="dxa"/>
            <w:gridSpan w:val="2"/>
            <w:tcBorders>
              <w:top w:val="double" w:sz="6" w:space="0" w:color="auto"/>
              <w:left w:val="double" w:sz="6" w:space="0" w:color="auto"/>
              <w:bottom w:val="single" w:sz="6" w:space="0" w:color="auto"/>
              <w:right w:val="single" w:sz="6" w:space="0" w:color="auto"/>
            </w:tcBorders>
          </w:tcPr>
          <w:p w:rsidR="001D57E0" w:rsidRDefault="00902D2E">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57E0" w:rsidRDefault="00902D2E">
            <w:pPr>
              <w:jc w:val="center"/>
            </w:pPr>
            <w:r>
              <w:t>Должность</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1D57E0" w:rsidRDefault="00902D2E">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1D57E0" w:rsidRDefault="001D57E0"/>
        </w:tc>
        <w:tc>
          <w:tcPr>
            <w:tcW w:w="268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05.04.2010</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12.04.2015</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Старший финансовый контролер</w:t>
            </w:r>
          </w:p>
        </w:tc>
      </w:tr>
      <w:tr w:rsidR="001D57E0">
        <w:tc>
          <w:tcPr>
            <w:tcW w:w="1332" w:type="dxa"/>
            <w:tcBorders>
              <w:top w:val="single" w:sz="6" w:space="0" w:color="auto"/>
              <w:left w:val="double" w:sz="6" w:space="0" w:color="auto"/>
              <w:bottom w:val="double" w:sz="6" w:space="0" w:color="auto"/>
              <w:right w:val="single" w:sz="6" w:space="0" w:color="auto"/>
            </w:tcBorders>
          </w:tcPr>
          <w:p w:rsidR="001D57E0" w:rsidRDefault="00902D2E">
            <w:r>
              <w:t>13.04.2015</w:t>
            </w:r>
          </w:p>
        </w:tc>
        <w:tc>
          <w:tcPr>
            <w:tcW w:w="1260" w:type="dxa"/>
            <w:tcBorders>
              <w:top w:val="single" w:sz="6" w:space="0" w:color="auto"/>
              <w:left w:val="single" w:sz="6" w:space="0" w:color="auto"/>
              <w:bottom w:val="doub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double" w:sz="6" w:space="0" w:color="auto"/>
              <w:right w:val="single" w:sz="6" w:space="0" w:color="auto"/>
            </w:tcBorders>
          </w:tcPr>
          <w:p w:rsidR="001D57E0" w:rsidRDefault="00902D2E">
            <w: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1D57E0" w:rsidRDefault="00902D2E">
            <w:r>
              <w:t>Руководитель финансово-экономического отдела</w:t>
            </w:r>
          </w:p>
        </w:tc>
      </w:tr>
    </w:tbl>
    <w:p w:rsidR="001D57E0" w:rsidRDefault="001D57E0">
      <w:pPr>
        <w:pStyle w:val="ThinDelim"/>
      </w:pPr>
    </w:p>
    <w:p w:rsidR="001D57E0" w:rsidRDefault="00902D2E">
      <w:pPr>
        <w:ind w:left="200"/>
      </w:pPr>
      <w:r>
        <w:rPr>
          <w:rStyle w:val="Subst"/>
        </w:rPr>
        <w:t>Доли участия в уставном капитале эмитента/обыкновенных акций не имеет</w:t>
      </w:r>
    </w:p>
    <w:p w:rsidR="001D57E0" w:rsidRDefault="00902D2E">
      <w:pPr>
        <w:pStyle w:val="SubHeading"/>
        <w:ind w:left="200"/>
      </w:pPr>
      <w:r>
        <w:t>Доли участия лица в уставном (складочном) капитале (паевом фонде) дочерних и зависимых обществ эмитента</w:t>
      </w:r>
    </w:p>
    <w:p w:rsidR="001D57E0" w:rsidRDefault="00902D2E">
      <w:pPr>
        <w:ind w:left="400"/>
      </w:pPr>
      <w:r>
        <w:rPr>
          <w:rStyle w:val="Subst"/>
        </w:rPr>
        <w:t>Лицо указанных долей не имеет</w:t>
      </w:r>
    </w:p>
    <w:p w:rsidR="00012C4A" w:rsidRDefault="00012C4A">
      <w:pPr>
        <w:ind w:left="200"/>
      </w:pPr>
    </w:p>
    <w:p w:rsidR="001D57E0" w:rsidRDefault="00902D2E" w:rsidP="00012C4A">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r>
        <w:rPr>
          <w:rStyle w:val="Subst"/>
        </w:rPr>
        <w:t>Указанных</w:t>
      </w:r>
      <w:proofErr w:type="gramEnd"/>
      <w:r>
        <w:rPr>
          <w:rStyle w:val="Subst"/>
        </w:rPr>
        <w:t xml:space="preserve"> родственных связей нет</w:t>
      </w:r>
    </w:p>
    <w:p w:rsidR="00012C4A" w:rsidRDefault="00012C4A">
      <w:pPr>
        <w:ind w:left="200"/>
      </w:pPr>
    </w:p>
    <w:p w:rsidR="001D57E0" w:rsidRDefault="00902D2E" w:rsidP="00012C4A">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proofErr w:type="gramStart"/>
      <w:r>
        <w:t>власти:</w:t>
      </w:r>
      <w:r>
        <w:br/>
      </w:r>
      <w:r>
        <w:rPr>
          <w:rStyle w:val="Subst"/>
        </w:rPr>
        <w:t>Лицо</w:t>
      </w:r>
      <w:proofErr w:type="gramEnd"/>
      <w:r>
        <w:rPr>
          <w:rStyle w:val="Subst"/>
        </w:rPr>
        <w:t xml:space="preserve"> к указанным видам ответственности не привлекалось</w:t>
      </w:r>
    </w:p>
    <w:p w:rsidR="00012C4A" w:rsidRDefault="00012C4A">
      <w:pPr>
        <w:ind w:left="200"/>
      </w:pPr>
    </w:p>
    <w:p w:rsidR="001D57E0" w:rsidRDefault="00902D2E" w:rsidP="00012C4A">
      <w:pPr>
        <w:ind w:left="200"/>
      </w:pPr>
      <w: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w:t>
      </w:r>
      <w:r>
        <w:lastRenderedPageBreak/>
        <w:t>банкротства, предусмотренных законодательством Российской Федерации о несостоятельности (банкротстве</w:t>
      </w:r>
      <w:proofErr w:type="gramStart"/>
      <w:r>
        <w:t>):</w:t>
      </w:r>
      <w:r>
        <w:br/>
      </w:r>
      <w:r>
        <w:rPr>
          <w:rStyle w:val="Subst"/>
        </w:rPr>
        <w:t>Лицо</w:t>
      </w:r>
      <w:proofErr w:type="gramEnd"/>
      <w:r>
        <w:rPr>
          <w:rStyle w:val="Subst"/>
        </w:rPr>
        <w:t xml:space="preserve"> указанных должностей не занимало</w:t>
      </w:r>
    </w:p>
    <w:p w:rsidR="001D57E0" w:rsidRDefault="001D57E0">
      <w:pPr>
        <w:ind w:left="200"/>
      </w:pPr>
    </w:p>
    <w:p w:rsidR="001D57E0" w:rsidRDefault="00902D2E">
      <w:pPr>
        <w:ind w:left="200"/>
      </w:pPr>
      <w:r>
        <w:t>ФИО:</w:t>
      </w:r>
      <w:r>
        <w:rPr>
          <w:rStyle w:val="Subst"/>
        </w:rPr>
        <w:t xml:space="preserve"> Орешкин Виктор Михайлович</w:t>
      </w:r>
    </w:p>
    <w:p w:rsidR="001D57E0" w:rsidRDefault="00902D2E">
      <w:pPr>
        <w:ind w:left="200"/>
      </w:pPr>
      <w:r>
        <w:t>Год рождения:</w:t>
      </w:r>
      <w:r>
        <w:rPr>
          <w:rStyle w:val="Subst"/>
        </w:rPr>
        <w:t xml:space="preserve"> 1980</w:t>
      </w:r>
    </w:p>
    <w:p w:rsidR="001D57E0" w:rsidRDefault="00902D2E">
      <w:pPr>
        <w:ind w:left="200"/>
      </w:pPr>
      <w:proofErr w:type="gramStart"/>
      <w:r>
        <w:t>Образование:</w:t>
      </w:r>
      <w:r>
        <w:br/>
      </w:r>
      <w:r>
        <w:rPr>
          <w:rStyle w:val="Subst"/>
        </w:rPr>
        <w:t>Высшее</w:t>
      </w:r>
      <w:proofErr w:type="gramEnd"/>
      <w:r>
        <w:rPr>
          <w:rStyle w:val="Subst"/>
        </w:rPr>
        <w:t>. Северо-Западная Академия государственной службы, квалификация "Государственное и муниципальное управление", специальность "государственное регулирование экономики".</w:t>
      </w:r>
    </w:p>
    <w:p w:rsidR="001D57E0" w:rsidRDefault="00902D2E">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57E0">
        <w:tc>
          <w:tcPr>
            <w:tcW w:w="2592" w:type="dxa"/>
            <w:gridSpan w:val="2"/>
            <w:tcBorders>
              <w:top w:val="double" w:sz="6" w:space="0" w:color="auto"/>
              <w:left w:val="double" w:sz="6" w:space="0" w:color="auto"/>
              <w:bottom w:val="single" w:sz="6" w:space="0" w:color="auto"/>
              <w:right w:val="single" w:sz="6" w:space="0" w:color="auto"/>
            </w:tcBorders>
          </w:tcPr>
          <w:p w:rsidR="001D57E0" w:rsidRDefault="00902D2E">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57E0" w:rsidRDefault="00902D2E">
            <w:pPr>
              <w:jc w:val="center"/>
            </w:pPr>
            <w:r>
              <w:t>Должность</w:t>
            </w:r>
          </w:p>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pPr>
              <w:jc w:val="center"/>
            </w:pPr>
            <w:proofErr w:type="gramStart"/>
            <w:r>
              <w:t>с</w:t>
            </w:r>
            <w:proofErr w:type="gramEnd"/>
          </w:p>
        </w:tc>
        <w:tc>
          <w:tcPr>
            <w:tcW w:w="1260" w:type="dxa"/>
            <w:tcBorders>
              <w:top w:val="single" w:sz="6" w:space="0" w:color="auto"/>
              <w:left w:val="single" w:sz="6" w:space="0" w:color="auto"/>
              <w:bottom w:val="single" w:sz="6" w:space="0" w:color="auto"/>
              <w:right w:val="single" w:sz="6" w:space="0" w:color="auto"/>
            </w:tcBorders>
          </w:tcPr>
          <w:p w:rsidR="001D57E0" w:rsidRDefault="00902D2E">
            <w:pPr>
              <w:jc w:val="center"/>
            </w:pPr>
            <w:proofErr w:type="gramStart"/>
            <w:r>
              <w:t>по</w:t>
            </w:r>
            <w:proofErr w:type="gramEnd"/>
          </w:p>
        </w:tc>
        <w:tc>
          <w:tcPr>
            <w:tcW w:w="3980" w:type="dxa"/>
            <w:tcBorders>
              <w:top w:val="single" w:sz="6" w:space="0" w:color="auto"/>
              <w:left w:val="single" w:sz="6" w:space="0" w:color="auto"/>
              <w:bottom w:val="single" w:sz="6" w:space="0" w:color="auto"/>
              <w:right w:val="single" w:sz="6" w:space="0" w:color="auto"/>
            </w:tcBorders>
          </w:tcPr>
          <w:p w:rsidR="001D57E0" w:rsidRDefault="001D57E0"/>
        </w:tc>
        <w:tc>
          <w:tcPr>
            <w:tcW w:w="268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1332" w:type="dxa"/>
            <w:tcBorders>
              <w:top w:val="single" w:sz="6" w:space="0" w:color="auto"/>
              <w:left w:val="double" w:sz="6" w:space="0" w:color="auto"/>
              <w:bottom w:val="single" w:sz="6" w:space="0" w:color="auto"/>
              <w:right w:val="single" w:sz="6" w:space="0" w:color="auto"/>
            </w:tcBorders>
          </w:tcPr>
          <w:p w:rsidR="001D57E0" w:rsidRDefault="00902D2E">
            <w:r>
              <w:t>2009</w:t>
            </w:r>
          </w:p>
        </w:tc>
        <w:tc>
          <w:tcPr>
            <w:tcW w:w="1260" w:type="dxa"/>
            <w:tcBorders>
              <w:top w:val="single" w:sz="6" w:space="0" w:color="auto"/>
              <w:left w:val="single" w:sz="6" w:space="0" w:color="auto"/>
              <w:bottom w:val="single" w:sz="6" w:space="0" w:color="auto"/>
              <w:right w:val="single" w:sz="6" w:space="0" w:color="auto"/>
            </w:tcBorders>
          </w:tcPr>
          <w:p w:rsidR="001D57E0" w:rsidRDefault="00902D2E">
            <w:r>
              <w:t>Н.В.</w:t>
            </w:r>
          </w:p>
        </w:tc>
        <w:tc>
          <w:tcPr>
            <w:tcW w:w="3980" w:type="dxa"/>
            <w:tcBorders>
              <w:top w:val="single" w:sz="6" w:space="0" w:color="auto"/>
              <w:left w:val="single" w:sz="6" w:space="0" w:color="auto"/>
              <w:bottom w:val="single" w:sz="6" w:space="0" w:color="auto"/>
              <w:right w:val="single" w:sz="6" w:space="0" w:color="auto"/>
            </w:tcBorders>
          </w:tcPr>
          <w:p w:rsidR="001D57E0" w:rsidRDefault="00902D2E">
            <w:r>
              <w:t>АО "АЛАДУШКИН Групп" (ранее ЗАО"АЛАДУШКИН Групп")</w:t>
            </w:r>
          </w:p>
        </w:tc>
        <w:tc>
          <w:tcPr>
            <w:tcW w:w="2680" w:type="dxa"/>
            <w:tcBorders>
              <w:top w:val="single" w:sz="6" w:space="0" w:color="auto"/>
              <w:left w:val="single" w:sz="6" w:space="0" w:color="auto"/>
              <w:bottom w:val="single" w:sz="6" w:space="0" w:color="auto"/>
              <w:right w:val="double" w:sz="6" w:space="0" w:color="auto"/>
            </w:tcBorders>
          </w:tcPr>
          <w:p w:rsidR="001D57E0" w:rsidRDefault="00902D2E">
            <w:r>
              <w:t>Старший финансовый контролер</w:t>
            </w:r>
          </w:p>
        </w:tc>
      </w:tr>
      <w:tr w:rsidR="001D57E0">
        <w:tc>
          <w:tcPr>
            <w:tcW w:w="1332" w:type="dxa"/>
            <w:tcBorders>
              <w:top w:val="single" w:sz="6" w:space="0" w:color="auto"/>
              <w:left w:val="double" w:sz="6" w:space="0" w:color="auto"/>
              <w:bottom w:val="double" w:sz="6" w:space="0" w:color="auto"/>
              <w:right w:val="single" w:sz="6" w:space="0" w:color="auto"/>
            </w:tcBorders>
          </w:tcPr>
          <w:p w:rsidR="001D57E0" w:rsidRDefault="00902D2E">
            <w:r>
              <w:t>2014</w:t>
            </w:r>
          </w:p>
        </w:tc>
        <w:tc>
          <w:tcPr>
            <w:tcW w:w="1260" w:type="dxa"/>
            <w:tcBorders>
              <w:top w:val="single" w:sz="6" w:space="0" w:color="auto"/>
              <w:left w:val="single" w:sz="6" w:space="0" w:color="auto"/>
              <w:bottom w:val="double" w:sz="6" w:space="0" w:color="auto"/>
              <w:right w:val="single" w:sz="6" w:space="0" w:color="auto"/>
            </w:tcBorders>
          </w:tcPr>
          <w:p w:rsidR="001D57E0" w:rsidRDefault="00902D2E">
            <w:r>
              <w:t>05.10.2015</w:t>
            </w:r>
          </w:p>
        </w:tc>
        <w:tc>
          <w:tcPr>
            <w:tcW w:w="3980" w:type="dxa"/>
            <w:tcBorders>
              <w:top w:val="single" w:sz="6" w:space="0" w:color="auto"/>
              <w:left w:val="single" w:sz="6" w:space="0" w:color="auto"/>
              <w:bottom w:val="double" w:sz="6" w:space="0" w:color="auto"/>
              <w:right w:val="single" w:sz="6" w:space="0" w:color="auto"/>
            </w:tcBorders>
          </w:tcPr>
          <w:p w:rsidR="001D57E0" w:rsidRDefault="00902D2E">
            <w:r>
              <w:t>ОАО "</w:t>
            </w:r>
            <w:proofErr w:type="spellStart"/>
            <w:r>
              <w:t>Милл</w:t>
            </w:r>
            <w:proofErr w:type="spellEnd"/>
            <w:r>
              <w:t xml:space="preserve"> Русс"</w:t>
            </w:r>
          </w:p>
        </w:tc>
        <w:tc>
          <w:tcPr>
            <w:tcW w:w="2680" w:type="dxa"/>
            <w:tcBorders>
              <w:top w:val="single" w:sz="6" w:space="0" w:color="auto"/>
              <w:left w:val="single" w:sz="6" w:space="0" w:color="auto"/>
              <w:bottom w:val="double" w:sz="6" w:space="0" w:color="auto"/>
              <w:right w:val="double" w:sz="6" w:space="0" w:color="auto"/>
            </w:tcBorders>
          </w:tcPr>
          <w:p w:rsidR="001D57E0" w:rsidRDefault="00902D2E">
            <w:r>
              <w:t>Генеральный директор</w:t>
            </w:r>
          </w:p>
        </w:tc>
      </w:tr>
    </w:tbl>
    <w:p w:rsidR="001D57E0" w:rsidRDefault="001D57E0">
      <w:pPr>
        <w:pStyle w:val="ThinDelim"/>
      </w:pPr>
    </w:p>
    <w:p w:rsidR="001D57E0" w:rsidRDefault="00902D2E">
      <w:pPr>
        <w:ind w:left="200"/>
      </w:pPr>
      <w:r>
        <w:rPr>
          <w:rStyle w:val="Subst"/>
        </w:rPr>
        <w:t>Доли участия в уставном капитале эмитента/обыкновенных акций не имеет</w:t>
      </w:r>
    </w:p>
    <w:p w:rsidR="001D57E0" w:rsidRDefault="00902D2E">
      <w:pPr>
        <w:pStyle w:val="SubHeading"/>
        <w:ind w:left="200"/>
      </w:pPr>
      <w:r>
        <w:t>Доли участия лица в уставном (складочном) капитале (паевом фонде) дочерних и зависимых обществ эмитента</w:t>
      </w:r>
    </w:p>
    <w:p w:rsidR="001D57E0" w:rsidRDefault="00902D2E">
      <w:pPr>
        <w:ind w:left="400"/>
      </w:pPr>
      <w:r>
        <w:rPr>
          <w:rStyle w:val="Subst"/>
        </w:rPr>
        <w:t>Лицо указанных долей не имеет</w:t>
      </w:r>
    </w:p>
    <w:p w:rsidR="00012C4A" w:rsidRDefault="00012C4A">
      <w:pPr>
        <w:ind w:left="200"/>
      </w:pPr>
    </w:p>
    <w:p w:rsidR="001D57E0" w:rsidRDefault="00902D2E" w:rsidP="00012C4A">
      <w:pPr>
        <w:ind w:left="200"/>
      </w:pPr>
      <w:r>
        <w:t xml:space="preserve">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w:t>
      </w:r>
      <w:proofErr w:type="gramStart"/>
      <w:r>
        <w:t>эмитента:</w:t>
      </w:r>
      <w:r>
        <w:br/>
      </w:r>
      <w:r>
        <w:rPr>
          <w:rStyle w:val="Subst"/>
        </w:rPr>
        <w:t>Указанных</w:t>
      </w:r>
      <w:proofErr w:type="gramEnd"/>
      <w:r>
        <w:rPr>
          <w:rStyle w:val="Subst"/>
        </w:rPr>
        <w:t xml:space="preserve"> родственных связей нет</w:t>
      </w:r>
    </w:p>
    <w:p w:rsidR="00012C4A" w:rsidRDefault="00012C4A">
      <w:pPr>
        <w:ind w:left="200"/>
      </w:pPr>
    </w:p>
    <w:p w:rsidR="001D57E0" w:rsidRDefault="00902D2E" w:rsidP="00012C4A">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proofErr w:type="gramStart"/>
      <w:r>
        <w:t>власти:</w:t>
      </w:r>
      <w:r>
        <w:br/>
      </w:r>
      <w:r>
        <w:rPr>
          <w:rStyle w:val="Subst"/>
        </w:rPr>
        <w:t>Лицо</w:t>
      </w:r>
      <w:proofErr w:type="gramEnd"/>
      <w:r>
        <w:rPr>
          <w:rStyle w:val="Subst"/>
        </w:rPr>
        <w:t xml:space="preserve"> к указанным видам ответственности не привлекалось</w:t>
      </w:r>
    </w:p>
    <w:p w:rsidR="00012C4A" w:rsidRDefault="00012C4A">
      <w:pPr>
        <w:ind w:left="200"/>
      </w:pPr>
    </w:p>
    <w:p w:rsidR="001D57E0" w:rsidRDefault="00902D2E" w:rsidP="00012C4A">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roofErr w:type="gramStart"/>
      <w:r>
        <w:t>):</w:t>
      </w:r>
      <w:r>
        <w:br/>
      </w:r>
      <w:r>
        <w:rPr>
          <w:rStyle w:val="Subst"/>
        </w:rPr>
        <w:t>Лицо</w:t>
      </w:r>
      <w:proofErr w:type="gramEnd"/>
      <w:r>
        <w:rPr>
          <w:rStyle w:val="Subst"/>
        </w:rPr>
        <w:t xml:space="preserve"> указанных должностей не занимало</w:t>
      </w:r>
    </w:p>
    <w:p w:rsidR="001D57E0" w:rsidRDefault="001D57E0">
      <w:pPr>
        <w:ind w:left="200"/>
      </w:pPr>
    </w:p>
    <w:p w:rsidR="001D57E0" w:rsidRDefault="00902D2E">
      <w:pPr>
        <w:ind w:left="200"/>
      </w:pPr>
      <w:r>
        <w:t>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эмитента по контролю за его финансово-хозяйственной деятельностью, включая руководителя такого органа.</w:t>
      </w:r>
    </w:p>
    <w:p w:rsidR="001D57E0" w:rsidRDefault="00902D2E">
      <w:pPr>
        <w:pStyle w:val="2"/>
      </w:pPr>
      <w:bookmarkStart w:id="59" w:name="_Toc458707144"/>
      <w:r>
        <w:t>5.6. Сведения о размере вознаграждения, льгот и/или компенсации расходов по органу контроля за финансово-хозяйственной деятельностью эмитента</w:t>
      </w:r>
      <w:bookmarkEnd w:id="59"/>
    </w:p>
    <w:p w:rsidR="001D57E0" w:rsidRDefault="00902D2E">
      <w:pPr>
        <w:ind w:left="200"/>
      </w:pPr>
      <w:r>
        <w:t>Сведения о размере вознаграждения по каждому из органов контроля за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период с даты начала текущего года и до даты окончания отчетного квартала:</w:t>
      </w:r>
    </w:p>
    <w:p w:rsidR="001D57E0" w:rsidRDefault="00902D2E">
      <w:pPr>
        <w:ind w:left="200"/>
      </w:pPr>
      <w:r>
        <w:t>Единица измерения:</w:t>
      </w:r>
      <w:r>
        <w:rPr>
          <w:rStyle w:val="Subst"/>
        </w:rPr>
        <w:t xml:space="preserve"> тыс. руб.</w:t>
      </w:r>
    </w:p>
    <w:p w:rsidR="001D57E0" w:rsidRDefault="00902D2E">
      <w:pPr>
        <w:ind w:left="200"/>
      </w:pPr>
      <w:r>
        <w:t>Наименование органа контроля за финансово-хозяйственной деятельностью эмитента:</w:t>
      </w:r>
      <w:r>
        <w:rPr>
          <w:rStyle w:val="Subst"/>
        </w:rPr>
        <w:t xml:space="preserve"> Ревизионная комиссия</w:t>
      </w:r>
    </w:p>
    <w:p w:rsidR="001D57E0" w:rsidRDefault="00902D2E">
      <w:pPr>
        <w:pStyle w:val="SubHeading"/>
        <w:ind w:left="200"/>
      </w:pPr>
      <w:r>
        <w:t>Вознаграждение за участие в работе органа контроля</w:t>
      </w:r>
    </w:p>
    <w:p w:rsidR="001D57E0" w:rsidRDefault="00902D2E">
      <w:pPr>
        <w:ind w:left="400"/>
      </w:pPr>
      <w:r>
        <w:t>Единица измерения:</w:t>
      </w:r>
      <w:r>
        <w:rPr>
          <w:rStyle w:val="Subst"/>
        </w:rPr>
        <w:t xml:space="preserve"> тыс. руб.</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1D57E0">
        <w:tc>
          <w:tcPr>
            <w:tcW w:w="6492" w:type="dxa"/>
            <w:tcBorders>
              <w:top w:val="double" w:sz="6" w:space="0" w:color="auto"/>
              <w:left w:val="double" w:sz="6" w:space="0" w:color="auto"/>
              <w:bottom w:val="single" w:sz="6" w:space="0" w:color="auto"/>
              <w:right w:val="single" w:sz="6" w:space="0" w:color="auto"/>
            </w:tcBorders>
          </w:tcPr>
          <w:p w:rsidR="001D57E0" w:rsidRDefault="00902D2E">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D57E0" w:rsidRDefault="00902D2E">
            <w:pPr>
              <w:jc w:val="center"/>
            </w:pPr>
            <w:r>
              <w:t>2016, 6 мес.</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lastRenderedPageBreak/>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1D57E0" w:rsidRDefault="00902D2E">
            <w:pPr>
              <w:jc w:val="right"/>
            </w:pPr>
            <w:r>
              <w:t>841.3</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Премии</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Комиссионные</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Льготы</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6492" w:type="dxa"/>
            <w:tcBorders>
              <w:top w:val="single" w:sz="6" w:space="0" w:color="auto"/>
              <w:left w:val="double" w:sz="6" w:space="0" w:color="auto"/>
              <w:bottom w:val="double" w:sz="6" w:space="0" w:color="auto"/>
              <w:right w:val="single" w:sz="6" w:space="0" w:color="auto"/>
            </w:tcBorders>
          </w:tcPr>
          <w:p w:rsidR="001D57E0" w:rsidRDefault="00902D2E">
            <w:r>
              <w:t>ИТОГО</w:t>
            </w:r>
          </w:p>
        </w:tc>
        <w:tc>
          <w:tcPr>
            <w:tcW w:w="1360" w:type="dxa"/>
            <w:tcBorders>
              <w:top w:val="single" w:sz="6" w:space="0" w:color="auto"/>
              <w:left w:val="single" w:sz="6" w:space="0" w:color="auto"/>
              <w:bottom w:val="double" w:sz="6" w:space="0" w:color="auto"/>
              <w:right w:val="double" w:sz="6" w:space="0" w:color="auto"/>
            </w:tcBorders>
          </w:tcPr>
          <w:p w:rsidR="001D57E0" w:rsidRDefault="00902D2E">
            <w:pPr>
              <w:jc w:val="right"/>
            </w:pPr>
            <w:r>
              <w:t>841.3</w:t>
            </w:r>
          </w:p>
        </w:tc>
      </w:tr>
    </w:tbl>
    <w:p w:rsidR="001D57E0" w:rsidRDefault="001D57E0"/>
    <w:p w:rsidR="001D57E0" w:rsidRDefault="00902D2E">
      <w:pPr>
        <w:ind w:left="400"/>
        <w:rPr>
          <w:rStyle w:val="Subst"/>
        </w:rPr>
      </w:pPr>
      <w:proofErr w:type="spellStart"/>
      <w:r>
        <w:t>Cведения</w:t>
      </w:r>
      <w:proofErr w:type="spellEnd"/>
      <w:r>
        <w:t xml:space="preserve"> о существующих соглашениях относительно таких выплат в текущем финансовом </w:t>
      </w:r>
      <w:proofErr w:type="gramStart"/>
      <w:r>
        <w:t>году:</w:t>
      </w:r>
      <w:r>
        <w:br/>
      </w:r>
      <w:r>
        <w:rPr>
          <w:rStyle w:val="Subst"/>
        </w:rPr>
        <w:t>Вознаграждения</w:t>
      </w:r>
      <w:proofErr w:type="gramEnd"/>
      <w:r>
        <w:rPr>
          <w:rStyle w:val="Subst"/>
        </w:rPr>
        <w:t>, льготы и/или компенсации расходов по органу контроля за финансово-хозяйственной деятельностью эмитента не предусмотрены и не выплачивались и никогда не выносились на обсуждение общего собрания акционеров.</w:t>
      </w:r>
    </w:p>
    <w:p w:rsidR="00012C4A" w:rsidRDefault="00012C4A">
      <w:pPr>
        <w:ind w:left="400"/>
        <w:rPr>
          <w:rStyle w:val="Subst"/>
        </w:rPr>
      </w:pPr>
    </w:p>
    <w:p w:rsidR="001D57E0" w:rsidRDefault="00902D2E">
      <w:pPr>
        <w:pStyle w:val="2"/>
      </w:pPr>
      <w:bookmarkStart w:id="60" w:name="_Toc458707145"/>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0"/>
    </w:p>
    <w:p w:rsidR="001D57E0" w:rsidRDefault="00902D2E">
      <w:pPr>
        <w:ind w:left="200"/>
      </w:pPr>
      <w:r>
        <w:t>Единица измерения:</w:t>
      </w:r>
      <w:r>
        <w:rPr>
          <w:rStyle w:val="Subst"/>
        </w:rPr>
        <w:t xml:space="preserve"> тыс. руб.</w:t>
      </w:r>
    </w:p>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1D57E0">
        <w:tc>
          <w:tcPr>
            <w:tcW w:w="6492" w:type="dxa"/>
            <w:tcBorders>
              <w:top w:val="double" w:sz="6" w:space="0" w:color="auto"/>
              <w:left w:val="double" w:sz="6" w:space="0" w:color="auto"/>
              <w:bottom w:val="single" w:sz="6" w:space="0" w:color="auto"/>
              <w:right w:val="single" w:sz="6" w:space="0" w:color="auto"/>
            </w:tcBorders>
          </w:tcPr>
          <w:p w:rsidR="001D57E0" w:rsidRDefault="00902D2E">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D57E0" w:rsidRDefault="00902D2E">
            <w:pPr>
              <w:jc w:val="center"/>
            </w:pPr>
            <w:r>
              <w:t>2016, 6 мес.</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1D57E0" w:rsidRDefault="00902D2E">
            <w:pPr>
              <w:jc w:val="right"/>
            </w:pPr>
            <w:r>
              <w:t>198</w:t>
            </w:r>
          </w:p>
        </w:tc>
      </w:tr>
      <w:tr w:rsidR="001D57E0">
        <w:tc>
          <w:tcPr>
            <w:tcW w:w="6492" w:type="dxa"/>
            <w:tcBorders>
              <w:top w:val="single" w:sz="6" w:space="0" w:color="auto"/>
              <w:left w:val="double" w:sz="6" w:space="0" w:color="auto"/>
              <w:bottom w:val="single" w:sz="6" w:space="0" w:color="auto"/>
              <w:right w:val="single" w:sz="6" w:space="0" w:color="auto"/>
            </w:tcBorders>
          </w:tcPr>
          <w:p w:rsidR="001D57E0" w:rsidRDefault="00902D2E">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1D57E0" w:rsidRDefault="00902D2E">
            <w:pPr>
              <w:jc w:val="right"/>
            </w:pPr>
            <w:r>
              <w:t>69 848.5</w:t>
            </w:r>
          </w:p>
        </w:tc>
      </w:tr>
      <w:tr w:rsidR="001D57E0">
        <w:tc>
          <w:tcPr>
            <w:tcW w:w="6492" w:type="dxa"/>
            <w:tcBorders>
              <w:top w:val="single" w:sz="6" w:space="0" w:color="auto"/>
              <w:left w:val="double" w:sz="6" w:space="0" w:color="auto"/>
              <w:bottom w:val="double" w:sz="6" w:space="0" w:color="auto"/>
              <w:right w:val="single" w:sz="6" w:space="0" w:color="auto"/>
            </w:tcBorders>
          </w:tcPr>
          <w:p w:rsidR="001D57E0" w:rsidRDefault="00902D2E">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1D57E0" w:rsidRDefault="00902D2E">
            <w:pPr>
              <w:jc w:val="right"/>
            </w:pPr>
            <w:r>
              <w:t>396</w:t>
            </w:r>
          </w:p>
        </w:tc>
      </w:tr>
    </w:tbl>
    <w:p w:rsidR="001D57E0" w:rsidRDefault="001D57E0"/>
    <w:p w:rsidR="001D57E0" w:rsidRDefault="00902D2E">
      <w:pPr>
        <w:pStyle w:val="2"/>
      </w:pPr>
      <w:bookmarkStart w:id="61" w:name="_Toc458707146"/>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61"/>
    </w:p>
    <w:p w:rsidR="001D57E0" w:rsidRDefault="00902D2E">
      <w:pPr>
        <w:ind w:left="200"/>
      </w:pPr>
      <w:r>
        <w:rPr>
          <w:rStyle w:val="Subst"/>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1D57E0" w:rsidRDefault="00902D2E">
      <w:pPr>
        <w:pStyle w:val="1"/>
      </w:pPr>
      <w:bookmarkStart w:id="62" w:name="_Toc458707147"/>
      <w:r>
        <w:t>VI. Сведения об участниках (акционерах) эмитента и о совершенных эмитентом сделках, в совершении которых имелась заинтересованность</w:t>
      </w:r>
      <w:bookmarkEnd w:id="62"/>
    </w:p>
    <w:p w:rsidR="001D57E0" w:rsidRDefault="00902D2E">
      <w:pPr>
        <w:pStyle w:val="2"/>
      </w:pPr>
      <w:bookmarkStart w:id="63" w:name="_Toc458707148"/>
      <w:r>
        <w:t>6.1. Сведения об общем количестве акционеров (участников) эмитента</w:t>
      </w:r>
      <w:bookmarkEnd w:id="63"/>
    </w:p>
    <w:p w:rsidR="001D57E0" w:rsidRDefault="00902D2E">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319</w:t>
      </w:r>
    </w:p>
    <w:p w:rsidR="001D57E0" w:rsidRDefault="00902D2E">
      <w:r>
        <w:t>Общее количество номинальных держателей акций эмитента:</w:t>
      </w:r>
      <w:r>
        <w:rPr>
          <w:rStyle w:val="Subst"/>
        </w:rPr>
        <w:t xml:space="preserve"> 2</w:t>
      </w:r>
    </w:p>
    <w:p w:rsidR="001D57E0" w:rsidRDefault="001D57E0">
      <w:pPr>
        <w:pStyle w:val="ThinDelim"/>
      </w:pPr>
    </w:p>
    <w:p w:rsidR="001D57E0" w:rsidRDefault="00902D2E">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319</w:t>
      </w:r>
    </w:p>
    <w:p w:rsidR="001D57E0" w:rsidRDefault="00902D2E">
      <w:r>
        <w:t>Дата составления списка лиц, включенных в составленный последним список лиц, имевших (имеющих) право на участие в общем собрании акционеров эмитента:</w:t>
      </w:r>
      <w:r>
        <w:rPr>
          <w:rStyle w:val="Subst"/>
        </w:rPr>
        <w:t xml:space="preserve"> 20.04.2016</w:t>
      </w:r>
    </w:p>
    <w:p w:rsidR="001D57E0" w:rsidRDefault="00902D2E">
      <w:r>
        <w:t>Владельцы обыкновенных акций эмитента, которые подлежали включению в такой список:</w:t>
      </w:r>
      <w:r>
        <w:rPr>
          <w:rStyle w:val="Subst"/>
        </w:rPr>
        <w:t xml:space="preserve"> 319</w:t>
      </w:r>
    </w:p>
    <w:p w:rsidR="001D57E0" w:rsidRDefault="00902D2E">
      <w:r>
        <w:t>Владельцы привилегированных акций эмитента, которые подлежали включению в такой список:</w:t>
      </w:r>
      <w:r>
        <w:rPr>
          <w:rStyle w:val="Subst"/>
        </w:rPr>
        <w:t xml:space="preserve"> 1</w:t>
      </w:r>
    </w:p>
    <w:p w:rsidR="001D57E0" w:rsidRDefault="00902D2E">
      <w:pPr>
        <w:pStyle w:val="2"/>
      </w:pPr>
      <w:bookmarkStart w:id="64" w:name="_Toc458707149"/>
      <w: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bookmarkEnd w:id="64"/>
    </w:p>
    <w:p w:rsidR="001D57E0" w:rsidRDefault="00902D2E">
      <w:pPr>
        <w:ind w:left="200"/>
      </w:pPr>
      <w:r>
        <w:t xml:space="preserve">Участники (акционеры) эмитента, владеющие не менее чем 5 процентами его уставного (складочного) </w:t>
      </w:r>
      <w:r>
        <w:lastRenderedPageBreak/>
        <w:t>капитала (паевого фонда) или не менее чем 5 процентами его обыкновенных акций</w:t>
      </w:r>
    </w:p>
    <w:p w:rsidR="001D57E0" w:rsidRDefault="001D57E0">
      <w:pPr>
        <w:ind w:left="200"/>
      </w:pPr>
    </w:p>
    <w:p w:rsidR="001D57E0" w:rsidRDefault="00902D2E">
      <w:pPr>
        <w:ind w:left="200"/>
      </w:pPr>
      <w:r>
        <w:t>Полное фирменное наименование:</w:t>
      </w:r>
      <w:r>
        <w:rPr>
          <w:rStyle w:val="Subst"/>
        </w:rPr>
        <w:t xml:space="preserve"> Акционерное общество "АЛАДУШКИН Групп" (ранее Закрытое акционерное </w:t>
      </w:r>
      <w:proofErr w:type="gramStart"/>
      <w:r>
        <w:rPr>
          <w:rStyle w:val="Subst"/>
        </w:rPr>
        <w:t>общество  «</w:t>
      </w:r>
      <w:proofErr w:type="gramEnd"/>
      <w:r>
        <w:rPr>
          <w:rStyle w:val="Subst"/>
        </w:rPr>
        <w:t>АЛАДУШКИН Групп»)</w:t>
      </w:r>
    </w:p>
    <w:p w:rsidR="001D57E0" w:rsidRDefault="00902D2E">
      <w:pPr>
        <w:ind w:left="200"/>
      </w:pPr>
      <w:r>
        <w:t>Сокращенное фирменное наименование:</w:t>
      </w:r>
      <w:r>
        <w:rPr>
          <w:rStyle w:val="Subst"/>
        </w:rPr>
        <w:t xml:space="preserve"> АО "АЛАДУШКИН Групп" (ранее ЗАО «АЛАДУШКИН Групп»)</w:t>
      </w:r>
    </w:p>
    <w:p w:rsidR="001D57E0" w:rsidRDefault="00902D2E">
      <w:pPr>
        <w:pStyle w:val="SubHeading"/>
        <w:ind w:left="200"/>
      </w:pPr>
      <w:r>
        <w:t>Место нахождения</w:t>
      </w:r>
    </w:p>
    <w:p w:rsidR="001D57E0" w:rsidRDefault="00902D2E">
      <w:pPr>
        <w:ind w:left="400"/>
      </w:pPr>
      <w:r>
        <w:rPr>
          <w:rStyle w:val="Subst"/>
        </w:rPr>
        <w:t xml:space="preserve">196240 Россия, г. Санкт-Петербург, 4-й </w:t>
      </w:r>
      <w:proofErr w:type="spellStart"/>
      <w:r>
        <w:rPr>
          <w:rStyle w:val="Subst"/>
        </w:rPr>
        <w:t>Предпортовый</w:t>
      </w:r>
      <w:proofErr w:type="spellEnd"/>
      <w:r>
        <w:rPr>
          <w:rStyle w:val="Subst"/>
        </w:rPr>
        <w:t xml:space="preserve"> проезд 5</w:t>
      </w:r>
    </w:p>
    <w:p w:rsidR="001D57E0" w:rsidRDefault="00902D2E">
      <w:pPr>
        <w:ind w:left="200"/>
      </w:pPr>
      <w:r>
        <w:t>ИНН:</w:t>
      </w:r>
      <w:r>
        <w:rPr>
          <w:rStyle w:val="Subst"/>
        </w:rPr>
        <w:t xml:space="preserve"> 7810152029</w:t>
      </w:r>
    </w:p>
    <w:p w:rsidR="001D57E0" w:rsidRDefault="00902D2E">
      <w:pPr>
        <w:ind w:left="200"/>
      </w:pPr>
      <w:r>
        <w:t>ОГРН:</w:t>
      </w:r>
      <w:r>
        <w:rPr>
          <w:rStyle w:val="Subst"/>
        </w:rPr>
        <w:t xml:space="preserve"> 1027804848532</w:t>
      </w:r>
    </w:p>
    <w:p w:rsidR="001D57E0" w:rsidRDefault="00902D2E">
      <w:pPr>
        <w:ind w:left="200"/>
      </w:pPr>
      <w:r>
        <w:t>Доля участия лица в уставном капитале эмитента, %:</w:t>
      </w:r>
      <w:r>
        <w:rPr>
          <w:rStyle w:val="Subst"/>
        </w:rPr>
        <w:t xml:space="preserve"> 59.7</w:t>
      </w:r>
    </w:p>
    <w:p w:rsidR="001D57E0" w:rsidRDefault="00902D2E">
      <w:pPr>
        <w:ind w:left="200"/>
      </w:pPr>
      <w:r>
        <w:t>Доля принадлежащих лицу обыкновенных акций эмитента, %:</w:t>
      </w:r>
      <w:r>
        <w:rPr>
          <w:rStyle w:val="Subst"/>
        </w:rPr>
        <w:t xml:space="preserve"> 54.88</w:t>
      </w:r>
    </w:p>
    <w:p w:rsidR="001D57E0" w:rsidRDefault="001D57E0">
      <w:pPr>
        <w:pStyle w:val="ThinDelim"/>
      </w:pPr>
    </w:p>
    <w:p w:rsidR="001D57E0" w:rsidRDefault="00902D2E">
      <w:pPr>
        <w:ind w:left="200"/>
      </w:pPr>
      <w:r>
        <w:t>Лица, контролирующие участника (акционера) эмитента</w:t>
      </w:r>
    </w:p>
    <w:p w:rsidR="001D57E0" w:rsidRDefault="001D57E0">
      <w:pPr>
        <w:ind w:left="200"/>
      </w:pPr>
    </w:p>
    <w:p w:rsidR="001D57E0" w:rsidRDefault="00902D2E">
      <w:pPr>
        <w:ind w:left="200"/>
      </w:pPr>
      <w:r>
        <w:t>ФИО:</w:t>
      </w:r>
      <w:r>
        <w:rPr>
          <w:rStyle w:val="Subst"/>
        </w:rPr>
        <w:t xml:space="preserve"> </w:t>
      </w:r>
      <w:proofErr w:type="spellStart"/>
      <w:r>
        <w:rPr>
          <w:rStyle w:val="Subst"/>
        </w:rPr>
        <w:t>Аладушкин</w:t>
      </w:r>
      <w:proofErr w:type="spellEnd"/>
      <w:r>
        <w:rPr>
          <w:rStyle w:val="Subst"/>
        </w:rPr>
        <w:t xml:space="preserve"> Александр Николаевич</w:t>
      </w:r>
    </w:p>
    <w:p w:rsidR="001D57E0" w:rsidRDefault="00902D2E">
      <w:pPr>
        <w:ind w:left="200"/>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p>
    <w:p w:rsidR="001D57E0" w:rsidRDefault="00902D2E">
      <w:pPr>
        <w:ind w:left="200"/>
      </w:pPr>
      <w:r>
        <w:t xml:space="preserve">Признак осуществления лицом, контролирующим участника (акционера) эмитента, такого </w:t>
      </w:r>
      <w:proofErr w:type="gramStart"/>
      <w:r>
        <w:t>контроля :</w:t>
      </w:r>
      <w:proofErr w:type="gramEnd"/>
      <w:r>
        <w:rPr>
          <w:rStyle w:val="Subst"/>
        </w:rPr>
        <w:t xml:space="preserve"> лицо, владеющее не менее чем пятью процентами уставного капитала эмитента</w:t>
      </w:r>
    </w:p>
    <w:p w:rsidR="001D57E0" w:rsidRDefault="00902D2E">
      <w:pPr>
        <w:ind w:left="200"/>
      </w:pPr>
      <w:r>
        <w:t>Вид контроля:</w:t>
      </w:r>
      <w:r>
        <w:rPr>
          <w:rStyle w:val="Subst"/>
        </w:rPr>
        <w:t xml:space="preserve"> прямой контроль</w:t>
      </w:r>
    </w:p>
    <w:p w:rsidR="001D57E0" w:rsidRDefault="00902D2E">
      <w:pPr>
        <w:ind w:left="200"/>
      </w:pPr>
      <w:r>
        <w:t>Размер доли такого лица в уставном (складочном) капитале (паевом фонде) участника (акционера) эмитента, %:</w:t>
      </w:r>
      <w:r>
        <w:rPr>
          <w:rStyle w:val="Subst"/>
        </w:rPr>
        <w:t xml:space="preserve"> 27.99</w:t>
      </w:r>
    </w:p>
    <w:p w:rsidR="001D57E0" w:rsidRDefault="00902D2E">
      <w:pPr>
        <w:ind w:left="200"/>
      </w:pPr>
      <w:r>
        <w:t>Доля принадлежащих такому лицу обыкновенных акций участника (акционера) эмитента, %:</w:t>
      </w:r>
      <w:r>
        <w:rPr>
          <w:rStyle w:val="Subst"/>
        </w:rPr>
        <w:t xml:space="preserve"> 31.34</w:t>
      </w:r>
    </w:p>
    <w:p w:rsidR="001D57E0" w:rsidRDefault="00902D2E">
      <w:pPr>
        <w:ind w:left="200"/>
      </w:pPr>
      <w:r>
        <w:t>Иные сведения, указываемые эмитентом по собственному усмотрению:</w:t>
      </w:r>
      <w:r>
        <w:br/>
      </w:r>
    </w:p>
    <w:p w:rsidR="001D57E0" w:rsidRDefault="00902D2E">
      <w:pPr>
        <w:ind w:left="200"/>
      </w:pPr>
      <w:r>
        <w:rPr>
          <w:rStyle w:val="Subst"/>
        </w:rPr>
        <w:t>Номинальный держатель</w:t>
      </w:r>
    </w:p>
    <w:p w:rsidR="001D57E0" w:rsidRDefault="00902D2E">
      <w:pPr>
        <w:ind w:left="200"/>
      </w:pPr>
      <w:r>
        <w:t>Информация о номинальном держателе:</w:t>
      </w:r>
    </w:p>
    <w:p w:rsidR="001D57E0" w:rsidRDefault="00902D2E">
      <w:pPr>
        <w:ind w:left="2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200"/>
      </w:pPr>
      <w:r>
        <w:t>Сокращенное фирменное наименование:</w:t>
      </w:r>
      <w:r>
        <w:rPr>
          <w:rStyle w:val="Subst"/>
        </w:rPr>
        <w:t xml:space="preserve"> ЗАО «БФ «</w:t>
      </w:r>
      <w:proofErr w:type="spellStart"/>
      <w:r>
        <w:rPr>
          <w:rStyle w:val="Subst"/>
        </w:rPr>
        <w:t>Ленстройматериалы</w:t>
      </w:r>
      <w:proofErr w:type="spellEnd"/>
      <w:r>
        <w:rPr>
          <w:rStyle w:val="Subst"/>
        </w:rPr>
        <w:t>» (номинальный держатель)</w:t>
      </w:r>
    </w:p>
    <w:p w:rsidR="001D57E0" w:rsidRDefault="00902D2E">
      <w:pPr>
        <w:pStyle w:val="SubHeading"/>
        <w:ind w:left="200"/>
      </w:pPr>
      <w:r>
        <w:t>Место нахождения</w:t>
      </w:r>
    </w:p>
    <w:p w:rsidR="001D57E0" w:rsidRDefault="00902D2E">
      <w:pPr>
        <w:ind w:left="400"/>
      </w:pPr>
      <w:r>
        <w:rPr>
          <w:rStyle w:val="Subst"/>
        </w:rPr>
        <w:t xml:space="preserve">195220 Россия, г. Санкт-Петербург, пр. Непокоренных 17 корп. 4 стр. </w:t>
      </w:r>
      <w:proofErr w:type="spellStart"/>
      <w:r>
        <w:rPr>
          <w:rStyle w:val="Subst"/>
        </w:rPr>
        <w:t>лит.В</w:t>
      </w:r>
      <w:proofErr w:type="spellEnd"/>
    </w:p>
    <w:p w:rsidR="001D57E0" w:rsidRDefault="00902D2E">
      <w:pPr>
        <w:ind w:left="200"/>
      </w:pPr>
      <w:r>
        <w:t>ИНН:</w:t>
      </w:r>
      <w:r>
        <w:rPr>
          <w:rStyle w:val="Subst"/>
        </w:rPr>
        <w:t xml:space="preserve"> 7825004143</w:t>
      </w:r>
    </w:p>
    <w:p w:rsidR="001D57E0" w:rsidRDefault="00902D2E">
      <w:pPr>
        <w:ind w:left="200"/>
      </w:pPr>
      <w:r>
        <w:t>ОГРН:</w:t>
      </w:r>
      <w:r>
        <w:rPr>
          <w:rStyle w:val="Subst"/>
        </w:rPr>
        <w:t xml:space="preserve"> 1027809181069</w:t>
      </w:r>
    </w:p>
    <w:p w:rsidR="001D57E0" w:rsidRDefault="00902D2E">
      <w:pPr>
        <w:ind w:left="200"/>
      </w:pPr>
      <w:r>
        <w:t>Телефон:</w:t>
      </w:r>
      <w:r>
        <w:rPr>
          <w:rStyle w:val="Subst"/>
        </w:rPr>
        <w:t xml:space="preserve"> (812) 325-9696</w:t>
      </w:r>
    </w:p>
    <w:p w:rsidR="001D57E0" w:rsidRDefault="00902D2E">
      <w:pPr>
        <w:ind w:left="200"/>
      </w:pPr>
      <w:r>
        <w:t>Факс:</w:t>
      </w:r>
      <w:r>
        <w:rPr>
          <w:rStyle w:val="Subst"/>
        </w:rPr>
        <w:t xml:space="preserve"> (812) 325-9696</w:t>
      </w:r>
    </w:p>
    <w:p w:rsidR="001D57E0" w:rsidRDefault="00902D2E">
      <w:pPr>
        <w:ind w:left="200"/>
      </w:pPr>
      <w:r>
        <w:t>Адрес электронной почты:</w:t>
      </w:r>
      <w:r>
        <w:rPr>
          <w:rStyle w:val="Subst"/>
        </w:rPr>
        <w:t xml:space="preserve"> bf@brok.ru</w:t>
      </w:r>
    </w:p>
    <w:p w:rsidR="001D57E0" w:rsidRDefault="00902D2E">
      <w:pPr>
        <w:pStyle w:val="SubHeading"/>
        <w:ind w:left="200"/>
      </w:pPr>
      <w:r>
        <w:t>Сведения о лицензии профессионального участника рынка ценных бумаг</w:t>
      </w:r>
    </w:p>
    <w:p w:rsidR="001D57E0" w:rsidRDefault="00902D2E">
      <w:pPr>
        <w:ind w:left="400"/>
      </w:pPr>
      <w:r>
        <w:t>Номер:</w:t>
      </w:r>
      <w:r>
        <w:rPr>
          <w:rStyle w:val="Subst"/>
        </w:rPr>
        <w:t xml:space="preserve"> 178-04847-001000</w:t>
      </w:r>
    </w:p>
    <w:p w:rsidR="001D57E0" w:rsidRDefault="00902D2E">
      <w:pPr>
        <w:ind w:left="400"/>
      </w:pPr>
      <w:r>
        <w:t>Дата выдачи:</w:t>
      </w:r>
      <w:r>
        <w:rPr>
          <w:rStyle w:val="Subst"/>
        </w:rPr>
        <w:t xml:space="preserve"> 13.03.2001</w:t>
      </w:r>
    </w:p>
    <w:p w:rsidR="001D57E0" w:rsidRDefault="00902D2E">
      <w:pPr>
        <w:ind w:left="400"/>
      </w:pPr>
      <w:r>
        <w:t>Дата окончания действия:</w:t>
      </w:r>
    </w:p>
    <w:p w:rsidR="001D57E0" w:rsidRDefault="00902D2E">
      <w:pPr>
        <w:ind w:left="600"/>
      </w:pPr>
      <w:r>
        <w:rPr>
          <w:rStyle w:val="Subst"/>
        </w:rPr>
        <w:t>Бессрочная</w:t>
      </w:r>
    </w:p>
    <w:p w:rsidR="001D57E0" w:rsidRDefault="00902D2E">
      <w:pPr>
        <w:ind w:left="400"/>
      </w:pPr>
      <w:r>
        <w:t>Наименование органа, выдавшего лицензию:</w:t>
      </w:r>
      <w:r>
        <w:rPr>
          <w:rStyle w:val="Subst"/>
        </w:rPr>
        <w:t xml:space="preserve"> ФКЦБ (ФСФР) России</w:t>
      </w:r>
    </w:p>
    <w:p w:rsidR="001D57E0" w:rsidRDefault="00902D2E">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rPr>
        <w:t xml:space="preserve"> 11 713 968</w:t>
      </w:r>
    </w:p>
    <w:p w:rsidR="001D57E0" w:rsidRDefault="00902D2E">
      <w:pPr>
        <w:ind w:left="200"/>
      </w:pPr>
      <w:r>
        <w:t>Количество привилегированных акций эмитента, зарегистрированных в реестре акционеров эмитента на имя номинального держателя:</w:t>
      </w:r>
    </w:p>
    <w:p w:rsidR="001D57E0" w:rsidRDefault="001D57E0">
      <w:pPr>
        <w:pStyle w:val="ThinDelim"/>
      </w:pPr>
    </w:p>
    <w:p w:rsidR="00762964" w:rsidRDefault="00762964">
      <w:pPr>
        <w:ind w:left="200"/>
      </w:pPr>
    </w:p>
    <w:p w:rsidR="001D57E0" w:rsidRDefault="00902D2E">
      <w:pPr>
        <w:ind w:left="200"/>
      </w:pPr>
      <w:r>
        <w:lastRenderedPageBreak/>
        <w:t>ФИО:</w:t>
      </w:r>
      <w:r>
        <w:rPr>
          <w:rStyle w:val="Subst"/>
        </w:rPr>
        <w:t xml:space="preserve"> </w:t>
      </w:r>
      <w:proofErr w:type="spellStart"/>
      <w:r>
        <w:rPr>
          <w:rStyle w:val="Subst"/>
        </w:rPr>
        <w:t>Аладушкин</w:t>
      </w:r>
      <w:proofErr w:type="spellEnd"/>
      <w:r>
        <w:rPr>
          <w:rStyle w:val="Subst"/>
        </w:rPr>
        <w:t xml:space="preserve"> Александр Николаевич</w:t>
      </w:r>
    </w:p>
    <w:p w:rsidR="001D57E0" w:rsidRDefault="00902D2E">
      <w:pPr>
        <w:ind w:left="200"/>
      </w:pPr>
      <w:r>
        <w:t>Доля участия лица в уставном капитале эмитента, %:</w:t>
      </w:r>
      <w:r>
        <w:rPr>
          <w:rStyle w:val="Subst"/>
        </w:rPr>
        <w:t xml:space="preserve"> 27.99</w:t>
      </w:r>
    </w:p>
    <w:p w:rsidR="001D57E0" w:rsidRDefault="00902D2E">
      <w:pPr>
        <w:ind w:left="200"/>
      </w:pPr>
      <w:r>
        <w:t>Доля принадлежащих лицу обыкновенных акций эмитента, %:</w:t>
      </w:r>
      <w:r>
        <w:rPr>
          <w:rStyle w:val="Subst"/>
        </w:rPr>
        <w:t xml:space="preserve"> 31.34</w:t>
      </w:r>
    </w:p>
    <w:p w:rsidR="001D57E0" w:rsidRDefault="001D57E0">
      <w:pPr>
        <w:pStyle w:val="ThinDelim"/>
      </w:pPr>
    </w:p>
    <w:p w:rsidR="001D57E0" w:rsidRDefault="00902D2E">
      <w:pPr>
        <w:pStyle w:val="2"/>
      </w:pPr>
      <w:bookmarkStart w:id="65" w:name="_Toc458707150"/>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bookmarkEnd w:id="65"/>
    </w:p>
    <w:p w:rsidR="001D57E0" w:rsidRDefault="00902D2E">
      <w:pPr>
        <w:pStyle w:val="SubHeading"/>
        <w:ind w:left="200"/>
      </w:pPr>
      <w:r>
        <w:t>Сведения об управляющих государственными, муниципальными пакетами акций</w:t>
      </w:r>
    </w:p>
    <w:p w:rsidR="001D57E0" w:rsidRDefault="00902D2E">
      <w:pPr>
        <w:ind w:left="400"/>
      </w:pPr>
      <w:r>
        <w:rPr>
          <w:rStyle w:val="Subst"/>
        </w:rPr>
        <w:t>Указанных лиц нет</w:t>
      </w:r>
    </w:p>
    <w:p w:rsidR="001D57E0" w:rsidRDefault="00902D2E">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1D57E0" w:rsidRDefault="00902D2E">
      <w:pPr>
        <w:ind w:left="400"/>
      </w:pPr>
      <w:r>
        <w:rPr>
          <w:rStyle w:val="Subst"/>
        </w:rPr>
        <w:t>Указанных лиц нет</w:t>
      </w:r>
    </w:p>
    <w:p w:rsidR="001D57E0" w:rsidRDefault="00902D2E">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1D57E0" w:rsidRDefault="00902D2E">
      <w:pPr>
        <w:ind w:left="400"/>
      </w:pPr>
      <w:r>
        <w:rPr>
          <w:rStyle w:val="Subst"/>
        </w:rPr>
        <w:t>Указанное право не предусмотрено</w:t>
      </w:r>
    </w:p>
    <w:p w:rsidR="001D57E0" w:rsidRDefault="00902D2E">
      <w:pPr>
        <w:pStyle w:val="2"/>
      </w:pPr>
      <w:bookmarkStart w:id="66" w:name="_Toc458707151"/>
      <w:r>
        <w:t>6.4. Сведения об ограничениях на участие в уставном (складочном) капитале (паевом фонде) эмитента</w:t>
      </w:r>
      <w:bookmarkEnd w:id="66"/>
    </w:p>
    <w:p w:rsidR="001D57E0" w:rsidRDefault="00902D2E">
      <w:pPr>
        <w:ind w:left="200"/>
      </w:pPr>
      <w:r>
        <w:rPr>
          <w:rStyle w:val="Subst"/>
        </w:rPr>
        <w:t>Ограничений на участие в уставном (складочном) капитале эмитента нет</w:t>
      </w:r>
    </w:p>
    <w:p w:rsidR="001D57E0" w:rsidRDefault="00902D2E">
      <w:pPr>
        <w:pStyle w:val="2"/>
      </w:pPr>
      <w:bookmarkStart w:id="67" w:name="_Toc458707152"/>
      <w: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67"/>
    </w:p>
    <w:p w:rsidR="001D57E0" w:rsidRDefault="00902D2E">
      <w:pPr>
        <w:ind w:left="200"/>
      </w:pPr>
      <w:r>
        <w:t>Составы акционеров (участников) эмитента, владевших не менее чем 5 процентами уставного (складочного) капитала эмитента, а для эмитентов, являющихся акционерными обществами, - также не менее 5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E97689" w:rsidRDefault="00E97689">
      <w:pPr>
        <w:ind w:left="200"/>
      </w:pPr>
    </w:p>
    <w:p w:rsidR="001D57E0" w:rsidRDefault="00902D2E">
      <w:pPr>
        <w:ind w:left="200"/>
      </w:pPr>
      <w:r>
        <w:t>Дата составления списка лиц, имеющих право на участие в общем собрании акционеров (участников) эмитента:</w:t>
      </w:r>
      <w:r>
        <w:rPr>
          <w:rStyle w:val="Subst"/>
        </w:rPr>
        <w:t xml:space="preserve"> 30.12.2014</w:t>
      </w:r>
    </w:p>
    <w:p w:rsidR="001D57E0" w:rsidRDefault="00902D2E">
      <w:pPr>
        <w:pStyle w:val="SubHeading"/>
        <w:ind w:left="200"/>
      </w:pPr>
      <w:r>
        <w:t>Список акционеров (участников)</w:t>
      </w:r>
    </w:p>
    <w:p w:rsidR="001D57E0" w:rsidRDefault="00902D2E">
      <w:pPr>
        <w:ind w:left="400"/>
      </w:pPr>
      <w:r>
        <w:t>Полное фирменное наименование:</w:t>
      </w:r>
      <w:r>
        <w:rPr>
          <w:rStyle w:val="Subst"/>
        </w:rPr>
        <w:t xml:space="preserve"> Акционерное общество "АЛАДУШКИН Групп" (ранее Закрытое акционерное </w:t>
      </w:r>
      <w:proofErr w:type="gramStart"/>
      <w:r>
        <w:rPr>
          <w:rStyle w:val="Subst"/>
        </w:rPr>
        <w:t>общество  «</w:t>
      </w:r>
      <w:proofErr w:type="gramEnd"/>
      <w:r>
        <w:rPr>
          <w:rStyle w:val="Subst"/>
        </w:rPr>
        <w:t>АЛАДУШКИН Групп»)</w:t>
      </w:r>
    </w:p>
    <w:p w:rsidR="001D57E0" w:rsidRDefault="00902D2E">
      <w:pPr>
        <w:ind w:left="400"/>
      </w:pPr>
      <w:r>
        <w:t>Сокращенное фирменное наименование:</w:t>
      </w:r>
      <w:r>
        <w:rPr>
          <w:rStyle w:val="Subst"/>
        </w:rPr>
        <w:t xml:space="preserve"> АО "АЛАДУШКИН Групп" (ранее ЗАО «АЛАДУШКИН Групп»)</w:t>
      </w:r>
    </w:p>
    <w:p w:rsidR="001D57E0" w:rsidRDefault="00902D2E">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1D57E0" w:rsidRDefault="00902D2E">
      <w:pPr>
        <w:ind w:left="400"/>
      </w:pPr>
      <w:r>
        <w:t>ИНН:</w:t>
      </w:r>
      <w:r>
        <w:rPr>
          <w:rStyle w:val="Subst"/>
        </w:rPr>
        <w:t xml:space="preserve"> 7810152029</w:t>
      </w:r>
    </w:p>
    <w:p w:rsidR="001D57E0" w:rsidRDefault="00902D2E">
      <w:pPr>
        <w:ind w:left="400"/>
      </w:pPr>
      <w:r>
        <w:t>ОГРН:</w:t>
      </w:r>
      <w:r>
        <w:rPr>
          <w:rStyle w:val="Subst"/>
        </w:rPr>
        <w:t xml:space="preserve"> 1027804848532</w:t>
      </w:r>
    </w:p>
    <w:p w:rsidR="001D57E0" w:rsidRDefault="00902D2E">
      <w:pPr>
        <w:ind w:left="400"/>
      </w:pPr>
      <w:r>
        <w:t>Доля участия лица в уставном капитале эмитента, %:</w:t>
      </w:r>
      <w:r>
        <w:rPr>
          <w:rStyle w:val="Subst"/>
        </w:rPr>
        <w:t xml:space="preserve"> 59.7</w:t>
      </w:r>
    </w:p>
    <w:p w:rsidR="001D57E0" w:rsidRDefault="00902D2E">
      <w:pPr>
        <w:ind w:left="400"/>
      </w:pPr>
      <w:r>
        <w:t>Доля принадлежавших лицу обыкновенных акций эмитента, %:</w:t>
      </w:r>
      <w:r>
        <w:rPr>
          <w:rStyle w:val="Subst"/>
        </w:rPr>
        <w:t xml:space="preserve"> 54.88</w:t>
      </w:r>
    </w:p>
    <w:p w:rsidR="001D57E0" w:rsidRDefault="001D57E0">
      <w:pPr>
        <w:ind w:left="400"/>
      </w:pPr>
    </w:p>
    <w:p w:rsidR="001D57E0" w:rsidRDefault="00902D2E">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Сокращенное фирменное наименование:</w:t>
      </w:r>
      <w:r>
        <w:rPr>
          <w:rStyle w:val="Subst"/>
        </w:rPr>
        <w:t xml:space="preserve"> ЗАО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1D57E0" w:rsidRDefault="00902D2E">
      <w:pPr>
        <w:ind w:left="400"/>
      </w:pPr>
      <w:r>
        <w:t>ИНН:</w:t>
      </w:r>
      <w:r>
        <w:rPr>
          <w:rStyle w:val="Subst"/>
        </w:rPr>
        <w:t xml:space="preserve"> 7825004143</w:t>
      </w:r>
    </w:p>
    <w:p w:rsidR="001D57E0" w:rsidRDefault="00902D2E">
      <w:pPr>
        <w:ind w:left="400"/>
      </w:pPr>
      <w:r>
        <w:t>ОГРН:</w:t>
      </w:r>
      <w:r>
        <w:rPr>
          <w:rStyle w:val="Subst"/>
        </w:rPr>
        <w:t xml:space="preserve"> 1027809181069</w:t>
      </w:r>
    </w:p>
    <w:p w:rsidR="001D57E0" w:rsidRDefault="00902D2E">
      <w:pPr>
        <w:ind w:left="400"/>
      </w:pPr>
      <w:r>
        <w:t>Доля участия лица в уставном капитале эмитента, %:</w:t>
      </w:r>
      <w:r>
        <w:rPr>
          <w:rStyle w:val="Subst"/>
        </w:rPr>
        <w:t xml:space="preserve"> 6.25</w:t>
      </w:r>
    </w:p>
    <w:p w:rsidR="001D57E0" w:rsidRDefault="00902D2E">
      <w:pPr>
        <w:ind w:left="400"/>
      </w:pPr>
      <w:r>
        <w:t>Доля принадлежавших лицу обыкновенных акций эмитента, %:</w:t>
      </w:r>
      <w:r>
        <w:rPr>
          <w:rStyle w:val="Subst"/>
        </w:rPr>
        <w:t xml:space="preserve"> 7</w:t>
      </w:r>
    </w:p>
    <w:p w:rsidR="001D57E0" w:rsidRDefault="001D57E0">
      <w:pPr>
        <w:ind w:left="400"/>
      </w:pPr>
    </w:p>
    <w:p w:rsidR="001D57E0" w:rsidRDefault="00902D2E">
      <w:pPr>
        <w:ind w:left="400"/>
      </w:pPr>
      <w:r>
        <w:lastRenderedPageBreak/>
        <w:t>ФИО:</w:t>
      </w:r>
      <w:r>
        <w:rPr>
          <w:rStyle w:val="Subst"/>
        </w:rPr>
        <w:t xml:space="preserve"> </w:t>
      </w:r>
      <w:proofErr w:type="spellStart"/>
      <w:r>
        <w:rPr>
          <w:rStyle w:val="Subst"/>
        </w:rPr>
        <w:t>Аладушкин</w:t>
      </w:r>
      <w:proofErr w:type="spellEnd"/>
      <w:r>
        <w:rPr>
          <w:rStyle w:val="Subst"/>
        </w:rPr>
        <w:t xml:space="preserve"> Александр Николаевич</w:t>
      </w:r>
    </w:p>
    <w:p w:rsidR="001D57E0" w:rsidRDefault="00902D2E">
      <w:pPr>
        <w:ind w:left="400"/>
      </w:pPr>
      <w:r>
        <w:t>Доля участия лица в уставном капитале эмитента, %:</w:t>
      </w:r>
      <w:r>
        <w:rPr>
          <w:rStyle w:val="Subst"/>
        </w:rPr>
        <w:t xml:space="preserve"> 27.99</w:t>
      </w:r>
    </w:p>
    <w:p w:rsidR="001D57E0" w:rsidRDefault="00902D2E">
      <w:pPr>
        <w:ind w:left="400"/>
      </w:pPr>
      <w:r>
        <w:t>Доля принадлежавших лицу обыкновенных акций эмитента, %:</w:t>
      </w:r>
      <w:r>
        <w:rPr>
          <w:rStyle w:val="Subst"/>
        </w:rPr>
        <w:t xml:space="preserve"> 31.34</w:t>
      </w:r>
    </w:p>
    <w:p w:rsidR="001D57E0" w:rsidRDefault="001D57E0">
      <w:pPr>
        <w:ind w:left="200"/>
      </w:pPr>
    </w:p>
    <w:p w:rsidR="001D57E0" w:rsidRDefault="00902D2E">
      <w:pPr>
        <w:ind w:left="200"/>
      </w:pPr>
      <w:r>
        <w:t>Дата составления списка лиц, имеющих право на участие в общем собрании акционеров (участников) эмитента:</w:t>
      </w:r>
      <w:r>
        <w:rPr>
          <w:rStyle w:val="Subst"/>
        </w:rPr>
        <w:t xml:space="preserve"> 26.02.2015</w:t>
      </w:r>
    </w:p>
    <w:p w:rsidR="001D57E0" w:rsidRDefault="00902D2E">
      <w:pPr>
        <w:pStyle w:val="SubHeading"/>
        <w:ind w:left="200"/>
      </w:pPr>
      <w:r>
        <w:t>Список акционеров (участников)</w:t>
      </w:r>
    </w:p>
    <w:p w:rsidR="001D57E0" w:rsidRDefault="00902D2E">
      <w:pPr>
        <w:ind w:left="400"/>
      </w:pPr>
      <w:r>
        <w:t>Полное фирменное наименование:</w:t>
      </w:r>
      <w:r>
        <w:rPr>
          <w:rStyle w:val="Subst"/>
        </w:rPr>
        <w:t xml:space="preserve"> Акционерное общество "АЛАДУШКИН Групп" (ранее Закрытое акционерное </w:t>
      </w:r>
      <w:proofErr w:type="gramStart"/>
      <w:r>
        <w:rPr>
          <w:rStyle w:val="Subst"/>
        </w:rPr>
        <w:t>общество  «</w:t>
      </w:r>
      <w:proofErr w:type="gramEnd"/>
      <w:r>
        <w:rPr>
          <w:rStyle w:val="Subst"/>
        </w:rPr>
        <w:t>АЛАДУШКИН Групп»)</w:t>
      </w:r>
    </w:p>
    <w:p w:rsidR="001D57E0" w:rsidRDefault="00902D2E">
      <w:pPr>
        <w:ind w:left="400"/>
      </w:pPr>
      <w:r>
        <w:t>Сокращенное фирменное наименование:</w:t>
      </w:r>
      <w:r>
        <w:rPr>
          <w:rStyle w:val="Subst"/>
        </w:rPr>
        <w:t xml:space="preserve"> АО "АЛАДУШКИН Групп" (ранее ЗАО «АЛАДУШКИН Групп»)</w:t>
      </w:r>
    </w:p>
    <w:p w:rsidR="001D57E0" w:rsidRDefault="00902D2E">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1D57E0" w:rsidRDefault="00902D2E">
      <w:pPr>
        <w:ind w:left="400"/>
      </w:pPr>
      <w:r>
        <w:t>ИНН:</w:t>
      </w:r>
      <w:r>
        <w:rPr>
          <w:rStyle w:val="Subst"/>
        </w:rPr>
        <w:t xml:space="preserve"> 7810152029</w:t>
      </w:r>
    </w:p>
    <w:p w:rsidR="001D57E0" w:rsidRDefault="00902D2E">
      <w:pPr>
        <w:ind w:left="400"/>
      </w:pPr>
      <w:r>
        <w:t>ОГРН:</w:t>
      </w:r>
      <w:r>
        <w:rPr>
          <w:rStyle w:val="Subst"/>
        </w:rPr>
        <w:t xml:space="preserve"> 1027804848532</w:t>
      </w:r>
    </w:p>
    <w:p w:rsidR="001D57E0" w:rsidRDefault="00902D2E">
      <w:pPr>
        <w:ind w:left="400"/>
      </w:pPr>
      <w:r>
        <w:t>Доля участия лица в уставном капитале эмитента, %:</w:t>
      </w:r>
      <w:r>
        <w:rPr>
          <w:rStyle w:val="Subst"/>
        </w:rPr>
        <w:t xml:space="preserve"> 59.7</w:t>
      </w:r>
    </w:p>
    <w:p w:rsidR="001D57E0" w:rsidRDefault="00902D2E">
      <w:pPr>
        <w:ind w:left="400"/>
      </w:pPr>
      <w:r>
        <w:t>Доля принадлежавших лицу обыкновенных акций эмитента, %:</w:t>
      </w:r>
      <w:r>
        <w:rPr>
          <w:rStyle w:val="Subst"/>
        </w:rPr>
        <w:t xml:space="preserve"> 54.88</w:t>
      </w:r>
    </w:p>
    <w:p w:rsidR="001D57E0" w:rsidRDefault="001D57E0">
      <w:pPr>
        <w:ind w:left="400"/>
      </w:pPr>
    </w:p>
    <w:p w:rsidR="001D57E0" w:rsidRDefault="00902D2E">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Сокращенное фирменное наименование:</w:t>
      </w:r>
      <w:r>
        <w:rPr>
          <w:rStyle w:val="Subst"/>
        </w:rPr>
        <w:t xml:space="preserve"> ЗАО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1D57E0" w:rsidRDefault="00902D2E">
      <w:pPr>
        <w:ind w:left="400"/>
      </w:pPr>
      <w:r>
        <w:t>ИНН:</w:t>
      </w:r>
      <w:r>
        <w:rPr>
          <w:rStyle w:val="Subst"/>
        </w:rPr>
        <w:t xml:space="preserve"> 7825004143</w:t>
      </w:r>
    </w:p>
    <w:p w:rsidR="001D57E0" w:rsidRDefault="00902D2E">
      <w:pPr>
        <w:ind w:left="400"/>
      </w:pPr>
      <w:r>
        <w:t>ОГРН:</w:t>
      </w:r>
      <w:r>
        <w:rPr>
          <w:rStyle w:val="Subst"/>
        </w:rPr>
        <w:t xml:space="preserve"> 1027809181069</w:t>
      </w:r>
    </w:p>
    <w:p w:rsidR="001D57E0" w:rsidRDefault="00902D2E">
      <w:pPr>
        <w:ind w:left="400"/>
      </w:pPr>
      <w:r>
        <w:t>Доля участия лица в уставном капитале эмитента, %:</w:t>
      </w:r>
      <w:r>
        <w:rPr>
          <w:rStyle w:val="Subst"/>
        </w:rPr>
        <w:t xml:space="preserve"> 6.25</w:t>
      </w:r>
    </w:p>
    <w:p w:rsidR="001D57E0" w:rsidRDefault="00902D2E">
      <w:pPr>
        <w:ind w:left="400"/>
      </w:pPr>
      <w:r>
        <w:t>Доля принадлежавших лицу обыкновенных акций эмитента, %:</w:t>
      </w:r>
      <w:r>
        <w:rPr>
          <w:rStyle w:val="Subst"/>
        </w:rPr>
        <w:t xml:space="preserve"> 7</w:t>
      </w:r>
    </w:p>
    <w:p w:rsidR="001D57E0" w:rsidRDefault="001D57E0">
      <w:pPr>
        <w:ind w:left="400"/>
      </w:pPr>
    </w:p>
    <w:p w:rsidR="001D57E0" w:rsidRDefault="00902D2E">
      <w:pPr>
        <w:ind w:left="400"/>
      </w:pPr>
      <w:r>
        <w:t>ФИО:</w:t>
      </w:r>
      <w:r>
        <w:rPr>
          <w:rStyle w:val="Subst"/>
        </w:rPr>
        <w:t xml:space="preserve"> </w:t>
      </w:r>
      <w:proofErr w:type="spellStart"/>
      <w:r>
        <w:rPr>
          <w:rStyle w:val="Subst"/>
        </w:rPr>
        <w:t>Аладушкин</w:t>
      </w:r>
      <w:proofErr w:type="spellEnd"/>
      <w:r>
        <w:rPr>
          <w:rStyle w:val="Subst"/>
        </w:rPr>
        <w:t xml:space="preserve"> Александр Николаевич</w:t>
      </w:r>
    </w:p>
    <w:p w:rsidR="001D57E0" w:rsidRDefault="00902D2E">
      <w:pPr>
        <w:ind w:left="400"/>
      </w:pPr>
      <w:r>
        <w:t>Доля участия лица в уставном капитале эмитента, %:</w:t>
      </w:r>
      <w:r>
        <w:rPr>
          <w:rStyle w:val="Subst"/>
        </w:rPr>
        <w:t xml:space="preserve"> 27.99</w:t>
      </w:r>
    </w:p>
    <w:p w:rsidR="001D57E0" w:rsidRDefault="00902D2E">
      <w:pPr>
        <w:ind w:left="400"/>
      </w:pPr>
      <w:r>
        <w:t>Доля принадлежавших лицу обыкновенных акций эмитента, %:</w:t>
      </w:r>
      <w:r>
        <w:rPr>
          <w:rStyle w:val="Subst"/>
        </w:rPr>
        <w:t xml:space="preserve"> 31.34</w:t>
      </w:r>
    </w:p>
    <w:p w:rsidR="001D57E0" w:rsidRDefault="001D57E0">
      <w:pPr>
        <w:ind w:left="400"/>
      </w:pPr>
    </w:p>
    <w:p w:rsidR="001D57E0" w:rsidRDefault="00902D2E">
      <w:pPr>
        <w:ind w:left="200"/>
      </w:pPr>
      <w:r>
        <w:t>Дата составления списка лиц, имеющих право на участие в общем собрании акционеров (участников) эмитента:</w:t>
      </w:r>
      <w:r>
        <w:rPr>
          <w:rStyle w:val="Subst"/>
        </w:rPr>
        <w:t xml:space="preserve"> 24.04.2015</w:t>
      </w:r>
    </w:p>
    <w:p w:rsidR="001D57E0" w:rsidRDefault="00902D2E">
      <w:pPr>
        <w:pStyle w:val="SubHeading"/>
        <w:ind w:left="200"/>
      </w:pPr>
      <w:r>
        <w:t>Список акционеров (участников)</w:t>
      </w:r>
    </w:p>
    <w:p w:rsidR="001D57E0" w:rsidRDefault="00902D2E">
      <w:pPr>
        <w:ind w:left="400"/>
      </w:pPr>
      <w:r>
        <w:t>Полное фирменное наименование:</w:t>
      </w:r>
      <w:r>
        <w:rPr>
          <w:rStyle w:val="Subst"/>
        </w:rPr>
        <w:t xml:space="preserve"> Акционерное общество "АЛАДУШКИН Групп" (ранее Закрытое акционерное </w:t>
      </w:r>
      <w:proofErr w:type="gramStart"/>
      <w:r>
        <w:rPr>
          <w:rStyle w:val="Subst"/>
        </w:rPr>
        <w:t>общество  «</w:t>
      </w:r>
      <w:proofErr w:type="gramEnd"/>
      <w:r>
        <w:rPr>
          <w:rStyle w:val="Subst"/>
        </w:rPr>
        <w:t>АЛАДУШКИН Групп»)</w:t>
      </w:r>
    </w:p>
    <w:p w:rsidR="001D57E0" w:rsidRDefault="00902D2E">
      <w:pPr>
        <w:ind w:left="400"/>
      </w:pPr>
      <w:r>
        <w:t>Сокращенное фирменное наименование:</w:t>
      </w:r>
      <w:r>
        <w:rPr>
          <w:rStyle w:val="Subst"/>
        </w:rPr>
        <w:t xml:space="preserve"> АО "АЛАДУШКИН Групп" (ранее ЗАО «АЛАДУШКИН Групп»)</w:t>
      </w:r>
    </w:p>
    <w:p w:rsidR="001D57E0" w:rsidRDefault="00902D2E">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1D57E0" w:rsidRDefault="00902D2E">
      <w:pPr>
        <w:ind w:left="400"/>
      </w:pPr>
      <w:r>
        <w:t>ИНН:</w:t>
      </w:r>
      <w:r>
        <w:rPr>
          <w:rStyle w:val="Subst"/>
        </w:rPr>
        <w:t xml:space="preserve"> 7810152029</w:t>
      </w:r>
    </w:p>
    <w:p w:rsidR="001D57E0" w:rsidRDefault="00902D2E">
      <w:pPr>
        <w:ind w:left="400"/>
      </w:pPr>
      <w:r>
        <w:t>ОГРН:</w:t>
      </w:r>
      <w:r>
        <w:rPr>
          <w:rStyle w:val="Subst"/>
        </w:rPr>
        <w:t xml:space="preserve"> 1027804848532</w:t>
      </w:r>
    </w:p>
    <w:p w:rsidR="001D57E0" w:rsidRDefault="00902D2E">
      <w:pPr>
        <w:ind w:left="400"/>
      </w:pPr>
      <w:r>
        <w:t>Доля участия лица в уставном капитале эмитента, %:</w:t>
      </w:r>
      <w:r>
        <w:rPr>
          <w:rStyle w:val="Subst"/>
        </w:rPr>
        <w:t xml:space="preserve"> 59.7</w:t>
      </w:r>
    </w:p>
    <w:p w:rsidR="001D57E0" w:rsidRDefault="00902D2E">
      <w:pPr>
        <w:ind w:left="400"/>
      </w:pPr>
      <w:r>
        <w:t>Доля принадлежавших лицу обыкновенных акций эмитента, %:</w:t>
      </w:r>
      <w:r>
        <w:rPr>
          <w:rStyle w:val="Subst"/>
        </w:rPr>
        <w:t xml:space="preserve"> 54.88</w:t>
      </w:r>
    </w:p>
    <w:p w:rsidR="001D57E0" w:rsidRDefault="001D57E0">
      <w:pPr>
        <w:ind w:left="400"/>
      </w:pPr>
    </w:p>
    <w:p w:rsidR="001D57E0" w:rsidRDefault="00902D2E">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Сокращенное фирменное наименование:</w:t>
      </w:r>
      <w:r>
        <w:rPr>
          <w:rStyle w:val="Subst"/>
        </w:rPr>
        <w:t xml:space="preserve"> ЗАО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1D57E0" w:rsidRDefault="00902D2E">
      <w:pPr>
        <w:ind w:left="400"/>
      </w:pPr>
      <w:r>
        <w:t>ИНН:</w:t>
      </w:r>
      <w:r>
        <w:rPr>
          <w:rStyle w:val="Subst"/>
        </w:rPr>
        <w:t xml:space="preserve"> 7825004143</w:t>
      </w:r>
    </w:p>
    <w:p w:rsidR="001D57E0" w:rsidRDefault="00902D2E">
      <w:pPr>
        <w:ind w:left="400"/>
      </w:pPr>
      <w:r>
        <w:t>ОГРН:</w:t>
      </w:r>
      <w:r>
        <w:rPr>
          <w:rStyle w:val="Subst"/>
        </w:rPr>
        <w:t xml:space="preserve"> 1027809181069</w:t>
      </w:r>
    </w:p>
    <w:p w:rsidR="001D57E0" w:rsidRDefault="00902D2E">
      <w:pPr>
        <w:ind w:left="400"/>
      </w:pPr>
      <w:r>
        <w:t>Доля участия лица в уставном капитале эмитента, %:</w:t>
      </w:r>
      <w:r>
        <w:rPr>
          <w:rStyle w:val="Subst"/>
        </w:rPr>
        <w:t xml:space="preserve"> 6.25</w:t>
      </w:r>
    </w:p>
    <w:p w:rsidR="001D57E0" w:rsidRDefault="00902D2E">
      <w:pPr>
        <w:ind w:left="400"/>
      </w:pPr>
      <w:r>
        <w:t>Доля принадлежавших лицу обыкновенных акций эмитента, %:</w:t>
      </w:r>
      <w:r>
        <w:rPr>
          <w:rStyle w:val="Subst"/>
        </w:rPr>
        <w:t xml:space="preserve"> 7</w:t>
      </w:r>
    </w:p>
    <w:p w:rsidR="001D57E0" w:rsidRDefault="001D57E0">
      <w:pPr>
        <w:ind w:left="400"/>
      </w:pPr>
    </w:p>
    <w:p w:rsidR="00762964" w:rsidRDefault="00762964">
      <w:pPr>
        <w:ind w:left="400"/>
      </w:pPr>
    </w:p>
    <w:p w:rsidR="001D57E0" w:rsidRDefault="00902D2E">
      <w:pPr>
        <w:ind w:left="400"/>
      </w:pPr>
      <w:r>
        <w:lastRenderedPageBreak/>
        <w:t>ФИО:</w:t>
      </w:r>
      <w:r>
        <w:rPr>
          <w:rStyle w:val="Subst"/>
        </w:rPr>
        <w:t xml:space="preserve"> </w:t>
      </w:r>
      <w:proofErr w:type="spellStart"/>
      <w:r>
        <w:rPr>
          <w:rStyle w:val="Subst"/>
        </w:rPr>
        <w:t>Аладушкин</w:t>
      </w:r>
      <w:proofErr w:type="spellEnd"/>
      <w:r>
        <w:rPr>
          <w:rStyle w:val="Subst"/>
        </w:rPr>
        <w:t xml:space="preserve"> Александр Николаевич</w:t>
      </w:r>
    </w:p>
    <w:p w:rsidR="001D57E0" w:rsidRDefault="00902D2E">
      <w:pPr>
        <w:ind w:left="400"/>
      </w:pPr>
      <w:r>
        <w:t>Доля участия лица в уставном капитале эмитента, %:</w:t>
      </w:r>
      <w:r>
        <w:rPr>
          <w:rStyle w:val="Subst"/>
        </w:rPr>
        <w:t xml:space="preserve"> 27.99</w:t>
      </w:r>
    </w:p>
    <w:p w:rsidR="001D57E0" w:rsidRDefault="00902D2E">
      <w:pPr>
        <w:ind w:left="400"/>
      </w:pPr>
      <w:r>
        <w:t>Доля принадлежавших лицу обыкновенных акций эмитента, %:</w:t>
      </w:r>
      <w:r>
        <w:rPr>
          <w:rStyle w:val="Subst"/>
        </w:rPr>
        <w:t xml:space="preserve"> 31.34</w:t>
      </w:r>
    </w:p>
    <w:p w:rsidR="001D57E0" w:rsidRDefault="001D57E0">
      <w:pPr>
        <w:ind w:left="400"/>
      </w:pPr>
    </w:p>
    <w:p w:rsidR="001D57E0" w:rsidRDefault="00902D2E">
      <w:pPr>
        <w:ind w:left="200"/>
      </w:pPr>
      <w:r>
        <w:t>Дата составления списка лиц, имеющих право на участие в общем собрании акционеров (участников) эмитента:</w:t>
      </w:r>
      <w:r>
        <w:rPr>
          <w:rStyle w:val="Subst"/>
        </w:rPr>
        <w:t xml:space="preserve"> 22.06.2015</w:t>
      </w:r>
    </w:p>
    <w:p w:rsidR="001D57E0" w:rsidRDefault="00902D2E">
      <w:pPr>
        <w:pStyle w:val="SubHeading"/>
        <w:ind w:left="200"/>
      </w:pPr>
      <w:r>
        <w:t>Список акционеров (участников)</w:t>
      </w:r>
    </w:p>
    <w:p w:rsidR="001D57E0" w:rsidRDefault="00902D2E">
      <w:pPr>
        <w:ind w:left="400"/>
      </w:pPr>
      <w:r>
        <w:t>Полное фирменное наименование:</w:t>
      </w:r>
      <w:r>
        <w:rPr>
          <w:rStyle w:val="Subst"/>
        </w:rPr>
        <w:t xml:space="preserve"> Акционерное общество "АЛАДУШКИН Групп" (ранее Закрытое акционерное </w:t>
      </w:r>
      <w:proofErr w:type="gramStart"/>
      <w:r>
        <w:rPr>
          <w:rStyle w:val="Subst"/>
        </w:rPr>
        <w:t>общество  «</w:t>
      </w:r>
      <w:proofErr w:type="gramEnd"/>
      <w:r>
        <w:rPr>
          <w:rStyle w:val="Subst"/>
        </w:rPr>
        <w:t>АЛАДУШКИН Групп»)</w:t>
      </w:r>
    </w:p>
    <w:p w:rsidR="001D57E0" w:rsidRDefault="00902D2E">
      <w:pPr>
        <w:ind w:left="400"/>
      </w:pPr>
      <w:r>
        <w:t>Сокращенное фирменное наименование:</w:t>
      </w:r>
      <w:r>
        <w:rPr>
          <w:rStyle w:val="Subst"/>
        </w:rPr>
        <w:t xml:space="preserve"> АО "АЛАДУШКИН Групп" (ранее ЗАО «АЛАДУШКИН Групп»)</w:t>
      </w:r>
    </w:p>
    <w:p w:rsidR="001D57E0" w:rsidRDefault="00902D2E">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1D57E0" w:rsidRDefault="00902D2E">
      <w:pPr>
        <w:ind w:left="400"/>
      </w:pPr>
      <w:r>
        <w:t>ИНН:</w:t>
      </w:r>
      <w:r>
        <w:rPr>
          <w:rStyle w:val="Subst"/>
        </w:rPr>
        <w:t xml:space="preserve"> 7810152029</w:t>
      </w:r>
    </w:p>
    <w:p w:rsidR="001D57E0" w:rsidRDefault="00902D2E">
      <w:pPr>
        <w:ind w:left="400"/>
      </w:pPr>
      <w:r>
        <w:t>ОГРН:</w:t>
      </w:r>
      <w:r>
        <w:rPr>
          <w:rStyle w:val="Subst"/>
        </w:rPr>
        <w:t xml:space="preserve"> 1027804848532</w:t>
      </w:r>
    </w:p>
    <w:p w:rsidR="001D57E0" w:rsidRDefault="00902D2E">
      <w:pPr>
        <w:ind w:left="400"/>
      </w:pPr>
      <w:r>
        <w:t>Доля участия лица в уставном капитале эмитента, %:</w:t>
      </w:r>
      <w:r>
        <w:rPr>
          <w:rStyle w:val="Subst"/>
        </w:rPr>
        <w:t xml:space="preserve"> 59.7</w:t>
      </w:r>
    </w:p>
    <w:p w:rsidR="001D57E0" w:rsidRDefault="00902D2E">
      <w:pPr>
        <w:ind w:left="400"/>
      </w:pPr>
      <w:r>
        <w:t>Доля принадлежавших лицу обыкновенных акций эмитента, %:</w:t>
      </w:r>
      <w:r>
        <w:rPr>
          <w:rStyle w:val="Subst"/>
        </w:rPr>
        <w:t xml:space="preserve"> 54.88</w:t>
      </w:r>
    </w:p>
    <w:p w:rsidR="001D57E0" w:rsidRDefault="001D57E0">
      <w:pPr>
        <w:ind w:left="400"/>
      </w:pPr>
    </w:p>
    <w:p w:rsidR="001D57E0" w:rsidRDefault="00902D2E">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Сокращенное фирменное наименование:</w:t>
      </w:r>
      <w:r>
        <w:rPr>
          <w:rStyle w:val="Subst"/>
        </w:rPr>
        <w:t xml:space="preserve"> ЗАО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1D57E0" w:rsidRDefault="00902D2E">
      <w:pPr>
        <w:ind w:left="400"/>
      </w:pPr>
      <w:r>
        <w:t>ИНН:</w:t>
      </w:r>
      <w:r>
        <w:rPr>
          <w:rStyle w:val="Subst"/>
        </w:rPr>
        <w:t xml:space="preserve"> 7825004143</w:t>
      </w:r>
    </w:p>
    <w:p w:rsidR="001D57E0" w:rsidRDefault="00902D2E">
      <w:pPr>
        <w:ind w:left="400"/>
      </w:pPr>
      <w:r>
        <w:t>ОГРН:</w:t>
      </w:r>
      <w:r>
        <w:rPr>
          <w:rStyle w:val="Subst"/>
        </w:rPr>
        <w:t xml:space="preserve"> 1027809181069</w:t>
      </w:r>
    </w:p>
    <w:p w:rsidR="001D57E0" w:rsidRDefault="00902D2E">
      <w:pPr>
        <w:ind w:left="400"/>
      </w:pPr>
      <w:r>
        <w:t>Доля участия лица в уставном капитале эмитента, %:</w:t>
      </w:r>
      <w:r>
        <w:rPr>
          <w:rStyle w:val="Subst"/>
        </w:rPr>
        <w:t xml:space="preserve"> 6.25</w:t>
      </w:r>
    </w:p>
    <w:p w:rsidR="001D57E0" w:rsidRDefault="00902D2E">
      <w:pPr>
        <w:ind w:left="400"/>
      </w:pPr>
      <w:r>
        <w:t>Доля принадлежавших лицу обыкновенных акций эмитента, %:</w:t>
      </w:r>
      <w:r>
        <w:rPr>
          <w:rStyle w:val="Subst"/>
        </w:rPr>
        <w:t xml:space="preserve"> 7</w:t>
      </w:r>
    </w:p>
    <w:p w:rsidR="001D57E0" w:rsidRDefault="001D57E0">
      <w:pPr>
        <w:ind w:left="400"/>
      </w:pPr>
    </w:p>
    <w:p w:rsidR="001D57E0" w:rsidRDefault="00902D2E">
      <w:pPr>
        <w:ind w:left="400"/>
      </w:pPr>
      <w:r>
        <w:t>ФИО:</w:t>
      </w:r>
      <w:r>
        <w:rPr>
          <w:rStyle w:val="Subst"/>
        </w:rPr>
        <w:t xml:space="preserve"> </w:t>
      </w:r>
      <w:proofErr w:type="spellStart"/>
      <w:r>
        <w:rPr>
          <w:rStyle w:val="Subst"/>
        </w:rPr>
        <w:t>Аладушкин</w:t>
      </w:r>
      <w:proofErr w:type="spellEnd"/>
      <w:r>
        <w:rPr>
          <w:rStyle w:val="Subst"/>
        </w:rPr>
        <w:t xml:space="preserve"> Александр Николаевич</w:t>
      </w:r>
    </w:p>
    <w:p w:rsidR="001D57E0" w:rsidRDefault="00902D2E">
      <w:pPr>
        <w:ind w:left="400"/>
      </w:pPr>
      <w:r>
        <w:t>Доля участия лица в уставном капитале эмитента, %:</w:t>
      </w:r>
      <w:r>
        <w:rPr>
          <w:rStyle w:val="Subst"/>
        </w:rPr>
        <w:t xml:space="preserve"> 27.99</w:t>
      </w:r>
    </w:p>
    <w:p w:rsidR="001D57E0" w:rsidRDefault="00902D2E">
      <w:pPr>
        <w:ind w:left="400"/>
      </w:pPr>
      <w:r>
        <w:t>Доля принадлежавших лицу обыкновенных акций эмитента, %:</w:t>
      </w:r>
      <w:r>
        <w:rPr>
          <w:rStyle w:val="Subst"/>
        </w:rPr>
        <w:t xml:space="preserve"> 31.34</w:t>
      </w:r>
    </w:p>
    <w:p w:rsidR="001D57E0" w:rsidRDefault="001D57E0">
      <w:pPr>
        <w:ind w:left="200"/>
      </w:pPr>
    </w:p>
    <w:p w:rsidR="001D57E0" w:rsidRDefault="00902D2E">
      <w:pPr>
        <w:ind w:left="200"/>
      </w:pPr>
      <w:r>
        <w:t>Дата составления списка лиц, имеющих право на участие в общем собрании акционеров (участников) эмитента:</w:t>
      </w:r>
      <w:r>
        <w:rPr>
          <w:rStyle w:val="Subst"/>
        </w:rPr>
        <w:t xml:space="preserve"> 24.08.2015</w:t>
      </w:r>
    </w:p>
    <w:p w:rsidR="001D57E0" w:rsidRDefault="00902D2E">
      <w:pPr>
        <w:pStyle w:val="SubHeading"/>
        <w:ind w:left="200"/>
      </w:pPr>
      <w:r>
        <w:t>Список акционеров (участников)</w:t>
      </w:r>
    </w:p>
    <w:p w:rsidR="001D57E0" w:rsidRDefault="00902D2E">
      <w:pPr>
        <w:ind w:left="400"/>
      </w:pPr>
      <w:r>
        <w:t>Полное фирменное наименование:</w:t>
      </w:r>
      <w:r>
        <w:rPr>
          <w:rStyle w:val="Subst"/>
        </w:rPr>
        <w:t xml:space="preserve"> Акционерное общество "АЛАДУШКИН Групп" (ранее Закрытое акционерное </w:t>
      </w:r>
      <w:proofErr w:type="gramStart"/>
      <w:r>
        <w:rPr>
          <w:rStyle w:val="Subst"/>
        </w:rPr>
        <w:t>общество  «</w:t>
      </w:r>
      <w:proofErr w:type="gramEnd"/>
      <w:r>
        <w:rPr>
          <w:rStyle w:val="Subst"/>
        </w:rPr>
        <w:t>АЛАДУШКИН Групп»)</w:t>
      </w:r>
    </w:p>
    <w:p w:rsidR="001D57E0" w:rsidRDefault="00902D2E">
      <w:pPr>
        <w:ind w:left="400"/>
      </w:pPr>
      <w:r>
        <w:t>Сокращенное фирменное наименование:</w:t>
      </w:r>
      <w:r>
        <w:rPr>
          <w:rStyle w:val="Subst"/>
        </w:rPr>
        <w:t xml:space="preserve"> АО "АЛАДУШКИН Групп" (ранее ЗАО «АЛАДУШКИН Групп»)</w:t>
      </w:r>
    </w:p>
    <w:p w:rsidR="001D57E0" w:rsidRDefault="00902D2E">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1D57E0" w:rsidRDefault="00902D2E">
      <w:pPr>
        <w:ind w:left="400"/>
      </w:pPr>
      <w:r>
        <w:t>ИНН:</w:t>
      </w:r>
      <w:r>
        <w:rPr>
          <w:rStyle w:val="Subst"/>
        </w:rPr>
        <w:t xml:space="preserve"> 7810152029</w:t>
      </w:r>
    </w:p>
    <w:p w:rsidR="001D57E0" w:rsidRDefault="00902D2E">
      <w:pPr>
        <w:ind w:left="400"/>
      </w:pPr>
      <w:r>
        <w:t>ОГРН:</w:t>
      </w:r>
      <w:r>
        <w:rPr>
          <w:rStyle w:val="Subst"/>
        </w:rPr>
        <w:t xml:space="preserve"> 1027804848532</w:t>
      </w:r>
    </w:p>
    <w:p w:rsidR="001D57E0" w:rsidRDefault="00902D2E">
      <w:pPr>
        <w:ind w:left="400"/>
      </w:pPr>
      <w:r>
        <w:t>Доля участия лица в уставном капитале эмитента, %:</w:t>
      </w:r>
      <w:r>
        <w:rPr>
          <w:rStyle w:val="Subst"/>
        </w:rPr>
        <w:t xml:space="preserve"> 59.7</w:t>
      </w:r>
    </w:p>
    <w:p w:rsidR="001D57E0" w:rsidRDefault="00902D2E">
      <w:pPr>
        <w:ind w:left="400"/>
      </w:pPr>
      <w:r>
        <w:t>Доля принадлежавших лицу обыкновенных акций эмитента, %:</w:t>
      </w:r>
      <w:r>
        <w:rPr>
          <w:rStyle w:val="Subst"/>
        </w:rPr>
        <w:t xml:space="preserve"> 54.88</w:t>
      </w:r>
    </w:p>
    <w:p w:rsidR="001D57E0" w:rsidRDefault="001D57E0">
      <w:pPr>
        <w:ind w:left="400"/>
      </w:pPr>
    </w:p>
    <w:p w:rsidR="001D57E0" w:rsidRDefault="00902D2E">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Сокращенное фирменное наименование:</w:t>
      </w:r>
      <w:r>
        <w:rPr>
          <w:rStyle w:val="Subst"/>
        </w:rPr>
        <w:t xml:space="preserve"> ЗАО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1D57E0" w:rsidRDefault="00902D2E">
      <w:pPr>
        <w:ind w:left="400"/>
      </w:pPr>
      <w:r>
        <w:t>ИНН:</w:t>
      </w:r>
      <w:r>
        <w:rPr>
          <w:rStyle w:val="Subst"/>
        </w:rPr>
        <w:t xml:space="preserve"> 7825004143</w:t>
      </w:r>
    </w:p>
    <w:p w:rsidR="001D57E0" w:rsidRDefault="00902D2E">
      <w:pPr>
        <w:ind w:left="400"/>
      </w:pPr>
      <w:r>
        <w:t>ОГРН:</w:t>
      </w:r>
      <w:r>
        <w:rPr>
          <w:rStyle w:val="Subst"/>
        </w:rPr>
        <w:t xml:space="preserve"> 1027809181069</w:t>
      </w:r>
    </w:p>
    <w:p w:rsidR="001D57E0" w:rsidRDefault="00902D2E">
      <w:pPr>
        <w:ind w:left="400"/>
      </w:pPr>
      <w:r>
        <w:t>Доля участия лица в уставном капитале эмитента, %:</w:t>
      </w:r>
      <w:r>
        <w:rPr>
          <w:rStyle w:val="Subst"/>
        </w:rPr>
        <w:t xml:space="preserve"> 6.25</w:t>
      </w:r>
    </w:p>
    <w:p w:rsidR="001D57E0" w:rsidRDefault="00902D2E">
      <w:pPr>
        <w:ind w:left="400"/>
      </w:pPr>
      <w:r>
        <w:t>Доля принадлежавших лицу обыкновенных акций эмитента, %:</w:t>
      </w:r>
      <w:r>
        <w:rPr>
          <w:rStyle w:val="Subst"/>
        </w:rPr>
        <w:t xml:space="preserve"> 7</w:t>
      </w:r>
    </w:p>
    <w:p w:rsidR="001D57E0" w:rsidRDefault="001D57E0">
      <w:pPr>
        <w:ind w:left="400"/>
      </w:pPr>
    </w:p>
    <w:p w:rsidR="00762964" w:rsidRDefault="00762964">
      <w:pPr>
        <w:ind w:left="400"/>
      </w:pPr>
    </w:p>
    <w:p w:rsidR="001D57E0" w:rsidRDefault="00902D2E">
      <w:pPr>
        <w:ind w:left="400"/>
      </w:pPr>
      <w:r>
        <w:lastRenderedPageBreak/>
        <w:t>ФИО:</w:t>
      </w:r>
      <w:r>
        <w:rPr>
          <w:rStyle w:val="Subst"/>
        </w:rPr>
        <w:t xml:space="preserve"> </w:t>
      </w:r>
      <w:proofErr w:type="spellStart"/>
      <w:r>
        <w:rPr>
          <w:rStyle w:val="Subst"/>
        </w:rPr>
        <w:t>Аладушкин</w:t>
      </w:r>
      <w:proofErr w:type="spellEnd"/>
      <w:r>
        <w:rPr>
          <w:rStyle w:val="Subst"/>
        </w:rPr>
        <w:t xml:space="preserve"> Александр Николаевич</w:t>
      </w:r>
    </w:p>
    <w:p w:rsidR="001D57E0" w:rsidRDefault="00902D2E">
      <w:pPr>
        <w:ind w:left="400"/>
      </w:pPr>
      <w:r>
        <w:t>Доля участия лица в уставном капитале эмитента, %:</w:t>
      </w:r>
      <w:r>
        <w:rPr>
          <w:rStyle w:val="Subst"/>
        </w:rPr>
        <w:t xml:space="preserve"> 27.99</w:t>
      </w:r>
    </w:p>
    <w:p w:rsidR="001D57E0" w:rsidRDefault="00902D2E">
      <w:pPr>
        <w:ind w:left="400"/>
      </w:pPr>
      <w:r>
        <w:t>Доля принадлежавших лицу обыкновенных акций эмитента, %:</w:t>
      </w:r>
      <w:r>
        <w:rPr>
          <w:rStyle w:val="Subst"/>
        </w:rPr>
        <w:t xml:space="preserve"> 31.34</w:t>
      </w:r>
    </w:p>
    <w:p w:rsidR="001D57E0" w:rsidRDefault="001D57E0">
      <w:pPr>
        <w:ind w:left="400"/>
      </w:pPr>
    </w:p>
    <w:p w:rsidR="001D57E0" w:rsidRDefault="00902D2E">
      <w:pPr>
        <w:ind w:left="200"/>
      </w:pPr>
      <w:r>
        <w:t>Дата составления списка лиц, имеющих право на участие в общем собрании акционеров (участников) эмитента:</w:t>
      </w:r>
      <w:r>
        <w:rPr>
          <w:rStyle w:val="Subst"/>
        </w:rPr>
        <w:t xml:space="preserve"> 16.11.2015</w:t>
      </w:r>
    </w:p>
    <w:p w:rsidR="001D57E0" w:rsidRDefault="00902D2E">
      <w:pPr>
        <w:pStyle w:val="SubHeading"/>
        <w:ind w:left="200"/>
      </w:pPr>
      <w:r>
        <w:t>Список акционеров (участников)</w:t>
      </w:r>
    </w:p>
    <w:p w:rsidR="001D57E0" w:rsidRDefault="00902D2E">
      <w:pPr>
        <w:ind w:left="400"/>
      </w:pPr>
      <w:r>
        <w:t>Полное фирменное наименование:</w:t>
      </w:r>
      <w:r>
        <w:rPr>
          <w:rStyle w:val="Subst"/>
        </w:rPr>
        <w:t xml:space="preserve"> Акционерное общество "АЛАДУШКИН Групп" (ранее Закрытое акционерное </w:t>
      </w:r>
      <w:proofErr w:type="gramStart"/>
      <w:r>
        <w:rPr>
          <w:rStyle w:val="Subst"/>
        </w:rPr>
        <w:t>общество  «</w:t>
      </w:r>
      <w:proofErr w:type="gramEnd"/>
      <w:r>
        <w:rPr>
          <w:rStyle w:val="Subst"/>
        </w:rPr>
        <w:t>АЛАДУШКИН Групп»)</w:t>
      </w:r>
    </w:p>
    <w:p w:rsidR="001D57E0" w:rsidRDefault="00902D2E">
      <w:pPr>
        <w:ind w:left="400"/>
      </w:pPr>
      <w:r>
        <w:t>Сокращенное фирменное наименование:</w:t>
      </w:r>
      <w:r>
        <w:rPr>
          <w:rStyle w:val="Subst"/>
        </w:rPr>
        <w:t xml:space="preserve"> АО "АЛАДУШКИН Групп (ранее ЗАО «АЛАДУШКИН Групп»)</w:t>
      </w:r>
    </w:p>
    <w:p w:rsidR="001D57E0" w:rsidRDefault="00902D2E">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1D57E0" w:rsidRDefault="00902D2E">
      <w:pPr>
        <w:ind w:left="400"/>
      </w:pPr>
      <w:r>
        <w:t>ИНН:</w:t>
      </w:r>
      <w:r>
        <w:rPr>
          <w:rStyle w:val="Subst"/>
        </w:rPr>
        <w:t xml:space="preserve"> 7810152029</w:t>
      </w:r>
    </w:p>
    <w:p w:rsidR="001D57E0" w:rsidRDefault="00902D2E">
      <w:pPr>
        <w:ind w:left="400"/>
      </w:pPr>
      <w:r>
        <w:t>ОГРН:</w:t>
      </w:r>
      <w:r>
        <w:rPr>
          <w:rStyle w:val="Subst"/>
        </w:rPr>
        <w:t xml:space="preserve"> 1027804848532</w:t>
      </w:r>
    </w:p>
    <w:p w:rsidR="001D57E0" w:rsidRDefault="00902D2E">
      <w:pPr>
        <w:ind w:left="400"/>
      </w:pPr>
      <w:r>
        <w:t>Доля участия лица в уставном капитале эмитента, %:</w:t>
      </w:r>
      <w:r>
        <w:rPr>
          <w:rStyle w:val="Subst"/>
        </w:rPr>
        <w:t xml:space="preserve"> 59.7</w:t>
      </w:r>
    </w:p>
    <w:p w:rsidR="001D57E0" w:rsidRDefault="00902D2E">
      <w:pPr>
        <w:ind w:left="400"/>
      </w:pPr>
      <w:r>
        <w:t>Доля принадлежавших лицу обыкновенных акций эмитента, %:</w:t>
      </w:r>
      <w:r>
        <w:rPr>
          <w:rStyle w:val="Subst"/>
        </w:rPr>
        <w:t xml:space="preserve"> 54.88</w:t>
      </w:r>
    </w:p>
    <w:p w:rsidR="001D57E0" w:rsidRDefault="001D57E0">
      <w:pPr>
        <w:ind w:left="400"/>
      </w:pPr>
    </w:p>
    <w:p w:rsidR="001D57E0" w:rsidRDefault="00902D2E">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Сокращенное фирменное наименование:</w:t>
      </w:r>
      <w:r>
        <w:rPr>
          <w:rStyle w:val="Subst"/>
        </w:rPr>
        <w:t xml:space="preserve"> ЗАО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1D57E0" w:rsidRDefault="00902D2E">
      <w:pPr>
        <w:ind w:left="400"/>
      </w:pPr>
      <w:r>
        <w:t>ИНН:</w:t>
      </w:r>
      <w:r>
        <w:rPr>
          <w:rStyle w:val="Subst"/>
        </w:rPr>
        <w:t xml:space="preserve"> 7825004143</w:t>
      </w:r>
    </w:p>
    <w:p w:rsidR="001D57E0" w:rsidRDefault="00902D2E">
      <w:pPr>
        <w:ind w:left="400"/>
      </w:pPr>
      <w:r>
        <w:t>ОГРН:</w:t>
      </w:r>
      <w:r>
        <w:rPr>
          <w:rStyle w:val="Subst"/>
        </w:rPr>
        <w:t xml:space="preserve"> 1027809181069</w:t>
      </w:r>
    </w:p>
    <w:p w:rsidR="001D57E0" w:rsidRDefault="00902D2E">
      <w:pPr>
        <w:ind w:left="400"/>
      </w:pPr>
      <w:r>
        <w:t>Доля участия лица в уставном капитале эмитента, %:</w:t>
      </w:r>
      <w:r>
        <w:rPr>
          <w:rStyle w:val="Subst"/>
        </w:rPr>
        <w:t xml:space="preserve"> 6.25</w:t>
      </w:r>
    </w:p>
    <w:p w:rsidR="001D57E0" w:rsidRDefault="00902D2E">
      <w:pPr>
        <w:ind w:left="400"/>
      </w:pPr>
      <w:r>
        <w:t>Доля принадлежавших лицу обыкновенных акций эмитента, %:</w:t>
      </w:r>
      <w:r>
        <w:rPr>
          <w:rStyle w:val="Subst"/>
        </w:rPr>
        <w:t xml:space="preserve"> 7</w:t>
      </w:r>
    </w:p>
    <w:p w:rsidR="001D57E0" w:rsidRDefault="001D57E0">
      <w:pPr>
        <w:ind w:left="400"/>
      </w:pPr>
    </w:p>
    <w:p w:rsidR="001D57E0" w:rsidRDefault="00902D2E">
      <w:pPr>
        <w:ind w:left="400"/>
      </w:pPr>
      <w:r>
        <w:t>ФИО:</w:t>
      </w:r>
      <w:r>
        <w:rPr>
          <w:rStyle w:val="Subst"/>
        </w:rPr>
        <w:t xml:space="preserve"> </w:t>
      </w:r>
      <w:proofErr w:type="spellStart"/>
      <w:r>
        <w:rPr>
          <w:rStyle w:val="Subst"/>
        </w:rPr>
        <w:t>Аладушкин</w:t>
      </w:r>
      <w:proofErr w:type="spellEnd"/>
      <w:r>
        <w:rPr>
          <w:rStyle w:val="Subst"/>
        </w:rPr>
        <w:t xml:space="preserve"> Александр Николаевич</w:t>
      </w:r>
    </w:p>
    <w:p w:rsidR="001D57E0" w:rsidRDefault="00902D2E">
      <w:pPr>
        <w:ind w:left="400"/>
      </w:pPr>
      <w:r>
        <w:t>Доля участия лица в уставном капитале эмитента, %:</w:t>
      </w:r>
      <w:r>
        <w:rPr>
          <w:rStyle w:val="Subst"/>
        </w:rPr>
        <w:t xml:space="preserve"> 27.99</w:t>
      </w:r>
    </w:p>
    <w:p w:rsidR="001D57E0" w:rsidRDefault="00902D2E">
      <w:pPr>
        <w:ind w:left="400"/>
      </w:pPr>
      <w:r>
        <w:t>Доля принадлежавших лицу обыкновенных акций эмитента, %:</w:t>
      </w:r>
      <w:r>
        <w:rPr>
          <w:rStyle w:val="Subst"/>
        </w:rPr>
        <w:t xml:space="preserve"> 31.34</w:t>
      </w:r>
    </w:p>
    <w:p w:rsidR="001D57E0" w:rsidRDefault="001D57E0">
      <w:pPr>
        <w:ind w:left="400"/>
      </w:pPr>
    </w:p>
    <w:p w:rsidR="001D57E0" w:rsidRDefault="00902D2E">
      <w:pPr>
        <w:ind w:left="200"/>
      </w:pPr>
      <w:r>
        <w:t>Дата составления списка лиц, имеющих право на участие в общем собрании акционеров (участников) эмитента:</w:t>
      </w:r>
      <w:r>
        <w:rPr>
          <w:rStyle w:val="Subst"/>
        </w:rPr>
        <w:t xml:space="preserve"> 20.04.2016</w:t>
      </w:r>
    </w:p>
    <w:p w:rsidR="001D57E0" w:rsidRDefault="00902D2E">
      <w:pPr>
        <w:pStyle w:val="SubHeading"/>
        <w:ind w:left="200"/>
      </w:pPr>
      <w:r>
        <w:t>Список акционеров (участников)</w:t>
      </w:r>
    </w:p>
    <w:p w:rsidR="001D57E0" w:rsidRDefault="00902D2E">
      <w:pPr>
        <w:ind w:left="400"/>
      </w:pPr>
      <w:r>
        <w:t>Полное фирменное наименование:</w:t>
      </w:r>
      <w:r>
        <w:rPr>
          <w:rStyle w:val="Subst"/>
        </w:rPr>
        <w:t xml:space="preserve"> Акционерное общество "АЛАДУШКИН Групп" (ранее ЗАО "АЛАДУШКИН Групп")</w:t>
      </w:r>
    </w:p>
    <w:p w:rsidR="001D57E0" w:rsidRDefault="00902D2E">
      <w:pPr>
        <w:ind w:left="400"/>
      </w:pPr>
      <w:r>
        <w:t>Сокращенное фирменное наименование:</w:t>
      </w:r>
      <w:r>
        <w:rPr>
          <w:rStyle w:val="Subst"/>
        </w:rPr>
        <w:t xml:space="preserve"> АО "АЛАДУШКИН Групп" (ранее ЗАО "АЛАДУШКИН Групп")</w:t>
      </w:r>
    </w:p>
    <w:p w:rsidR="001D57E0" w:rsidRDefault="00902D2E">
      <w:pPr>
        <w:ind w:left="400"/>
      </w:pPr>
      <w:r>
        <w:t>Место нахождения:</w:t>
      </w:r>
      <w:r>
        <w:rPr>
          <w:rStyle w:val="Subst"/>
        </w:rPr>
        <w:t xml:space="preserve"> 196240, </w:t>
      </w:r>
      <w:proofErr w:type="gramStart"/>
      <w:r>
        <w:rPr>
          <w:rStyle w:val="Subst"/>
        </w:rPr>
        <w:t>Россия,  г.</w:t>
      </w:r>
      <w:proofErr w:type="gramEnd"/>
      <w:r>
        <w:rPr>
          <w:rStyle w:val="Subst"/>
        </w:rPr>
        <w:t xml:space="preserve"> Санкт-Петербург, 4-ый </w:t>
      </w:r>
      <w:proofErr w:type="spellStart"/>
      <w:r>
        <w:rPr>
          <w:rStyle w:val="Subst"/>
        </w:rPr>
        <w:t>Предпортовый</w:t>
      </w:r>
      <w:proofErr w:type="spellEnd"/>
      <w:r>
        <w:rPr>
          <w:rStyle w:val="Subst"/>
        </w:rPr>
        <w:t xml:space="preserve"> проезд, дом 5</w:t>
      </w:r>
    </w:p>
    <w:p w:rsidR="001D57E0" w:rsidRDefault="00902D2E">
      <w:pPr>
        <w:ind w:left="400"/>
      </w:pPr>
      <w:r>
        <w:t>ИНН:</w:t>
      </w:r>
      <w:r>
        <w:rPr>
          <w:rStyle w:val="Subst"/>
        </w:rPr>
        <w:t xml:space="preserve"> 7810152029</w:t>
      </w:r>
    </w:p>
    <w:p w:rsidR="001D57E0" w:rsidRDefault="00902D2E">
      <w:pPr>
        <w:ind w:left="400"/>
      </w:pPr>
      <w:r>
        <w:t>ОГРН:</w:t>
      </w:r>
      <w:r>
        <w:rPr>
          <w:rStyle w:val="Subst"/>
        </w:rPr>
        <w:t xml:space="preserve"> 1027804848532</w:t>
      </w:r>
    </w:p>
    <w:p w:rsidR="001D57E0" w:rsidRDefault="00902D2E">
      <w:pPr>
        <w:ind w:left="400"/>
      </w:pPr>
      <w:r>
        <w:t>Доля участия лица в уставном капитале эмитента, %:</w:t>
      </w:r>
      <w:r>
        <w:rPr>
          <w:rStyle w:val="Subst"/>
        </w:rPr>
        <w:t xml:space="preserve"> 59.7</w:t>
      </w:r>
    </w:p>
    <w:p w:rsidR="001D57E0" w:rsidRDefault="00902D2E">
      <w:pPr>
        <w:ind w:left="400"/>
      </w:pPr>
      <w:r>
        <w:t>Доля принадлежавших лицу обыкновенных акций эмитента, %:</w:t>
      </w:r>
      <w:r>
        <w:rPr>
          <w:rStyle w:val="Subst"/>
        </w:rPr>
        <w:t xml:space="preserve"> 54.88</w:t>
      </w:r>
    </w:p>
    <w:p w:rsidR="001D57E0" w:rsidRDefault="001D57E0">
      <w:pPr>
        <w:ind w:left="400"/>
      </w:pPr>
    </w:p>
    <w:p w:rsidR="001D57E0" w:rsidRDefault="00902D2E">
      <w:pPr>
        <w:ind w:left="400"/>
      </w:pPr>
      <w:r>
        <w:t>Полное фирменное наименование:</w:t>
      </w:r>
      <w:r>
        <w:rPr>
          <w:rStyle w:val="Subst"/>
        </w:rPr>
        <w:t xml:space="preserve"> Закрытое акционерное общество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Сокращенное фирменное наименование:</w:t>
      </w:r>
      <w:r>
        <w:rPr>
          <w:rStyle w:val="Subst"/>
        </w:rPr>
        <w:t xml:space="preserve"> ЗАО «Брокерская фирма «</w:t>
      </w:r>
      <w:proofErr w:type="spellStart"/>
      <w:r>
        <w:rPr>
          <w:rStyle w:val="Subst"/>
        </w:rPr>
        <w:t>Ленстройматериалы</w:t>
      </w:r>
      <w:proofErr w:type="spellEnd"/>
      <w:r>
        <w:rPr>
          <w:rStyle w:val="Subst"/>
        </w:rPr>
        <w:t>» (номинальный держатель)</w:t>
      </w:r>
    </w:p>
    <w:p w:rsidR="001D57E0" w:rsidRDefault="00902D2E">
      <w:pPr>
        <w:ind w:left="400"/>
      </w:pPr>
      <w:r>
        <w:t>Место нахождения:</w:t>
      </w:r>
      <w:r>
        <w:rPr>
          <w:rStyle w:val="Subst"/>
        </w:rPr>
        <w:t xml:space="preserve"> 195220. Россия, </w:t>
      </w:r>
      <w:proofErr w:type="spellStart"/>
      <w:r>
        <w:rPr>
          <w:rStyle w:val="Subst"/>
        </w:rPr>
        <w:t>г.Санкт</w:t>
      </w:r>
      <w:proofErr w:type="spellEnd"/>
      <w:r>
        <w:rPr>
          <w:rStyle w:val="Subst"/>
        </w:rPr>
        <w:t>-Петербург, пр. Непокоренных, д.</w:t>
      </w:r>
      <w:proofErr w:type="gramStart"/>
      <w:r>
        <w:rPr>
          <w:rStyle w:val="Subst"/>
        </w:rPr>
        <w:t>17,  корп.</w:t>
      </w:r>
      <w:proofErr w:type="gramEnd"/>
      <w:r>
        <w:rPr>
          <w:rStyle w:val="Subst"/>
        </w:rPr>
        <w:t>4, лит. В</w:t>
      </w:r>
    </w:p>
    <w:p w:rsidR="001D57E0" w:rsidRDefault="00902D2E">
      <w:pPr>
        <w:ind w:left="400"/>
      </w:pPr>
      <w:r>
        <w:t>ИНН:</w:t>
      </w:r>
      <w:r>
        <w:rPr>
          <w:rStyle w:val="Subst"/>
        </w:rPr>
        <w:t xml:space="preserve"> 7825004143</w:t>
      </w:r>
    </w:p>
    <w:p w:rsidR="001D57E0" w:rsidRDefault="00902D2E">
      <w:pPr>
        <w:ind w:left="400"/>
      </w:pPr>
      <w:r>
        <w:t>ОГРН:</w:t>
      </w:r>
      <w:r>
        <w:rPr>
          <w:rStyle w:val="Subst"/>
        </w:rPr>
        <w:t xml:space="preserve"> 1027809181069</w:t>
      </w:r>
    </w:p>
    <w:p w:rsidR="001D57E0" w:rsidRDefault="00902D2E">
      <w:pPr>
        <w:ind w:left="400"/>
      </w:pPr>
      <w:r>
        <w:t>Доля участия лица в уставном капитале эмитента, %:</w:t>
      </w:r>
      <w:r>
        <w:rPr>
          <w:rStyle w:val="Subst"/>
        </w:rPr>
        <w:t xml:space="preserve"> 6.25</w:t>
      </w:r>
    </w:p>
    <w:p w:rsidR="001D57E0" w:rsidRDefault="00902D2E">
      <w:pPr>
        <w:ind w:left="400"/>
      </w:pPr>
      <w:r>
        <w:t>Доля принадлежавших лицу обыкновенных акций эмитента, %:</w:t>
      </w:r>
      <w:r>
        <w:rPr>
          <w:rStyle w:val="Subst"/>
        </w:rPr>
        <w:t xml:space="preserve"> 7</w:t>
      </w:r>
    </w:p>
    <w:p w:rsidR="001D57E0" w:rsidRDefault="001D57E0">
      <w:pPr>
        <w:ind w:left="400"/>
      </w:pPr>
    </w:p>
    <w:p w:rsidR="00762964" w:rsidRDefault="00762964">
      <w:pPr>
        <w:ind w:left="400"/>
      </w:pPr>
    </w:p>
    <w:p w:rsidR="001D57E0" w:rsidRDefault="00902D2E">
      <w:pPr>
        <w:ind w:left="400"/>
      </w:pPr>
      <w:r>
        <w:lastRenderedPageBreak/>
        <w:t>ФИО:</w:t>
      </w:r>
      <w:r>
        <w:rPr>
          <w:rStyle w:val="Subst"/>
        </w:rPr>
        <w:t xml:space="preserve"> </w:t>
      </w:r>
      <w:proofErr w:type="spellStart"/>
      <w:r>
        <w:rPr>
          <w:rStyle w:val="Subst"/>
        </w:rPr>
        <w:t>Аладушкин</w:t>
      </w:r>
      <w:proofErr w:type="spellEnd"/>
      <w:r>
        <w:rPr>
          <w:rStyle w:val="Subst"/>
        </w:rPr>
        <w:t xml:space="preserve"> Александр Николаевич</w:t>
      </w:r>
    </w:p>
    <w:p w:rsidR="001D57E0" w:rsidRDefault="00902D2E">
      <w:pPr>
        <w:ind w:left="400"/>
      </w:pPr>
      <w:r>
        <w:t>Доля участия лица в уставном капитале эмитента, %:</w:t>
      </w:r>
      <w:r>
        <w:rPr>
          <w:rStyle w:val="Subst"/>
        </w:rPr>
        <w:t xml:space="preserve"> 27.99</w:t>
      </w:r>
    </w:p>
    <w:p w:rsidR="001D57E0" w:rsidRDefault="00902D2E">
      <w:pPr>
        <w:ind w:left="400"/>
      </w:pPr>
      <w:r>
        <w:t>Доля принадлежавших лицу обыкновенных акций эмитента, %:</w:t>
      </w:r>
      <w:r>
        <w:rPr>
          <w:rStyle w:val="Subst"/>
        </w:rPr>
        <w:t xml:space="preserve"> 31.34</w:t>
      </w:r>
    </w:p>
    <w:p w:rsidR="001D57E0" w:rsidRDefault="00902D2E">
      <w:pPr>
        <w:pStyle w:val="2"/>
      </w:pPr>
      <w:bookmarkStart w:id="68" w:name="_Toc458707153"/>
      <w:r>
        <w:t>6.6. Сведения о совершенных эмитентом сделках, в совершении которых имелась заинтересованность</w:t>
      </w:r>
      <w:bookmarkEnd w:id="68"/>
    </w:p>
    <w:p w:rsidR="001D57E0" w:rsidRDefault="00902D2E">
      <w:pPr>
        <w:ind w:left="200"/>
      </w:pPr>
      <w:r>
        <w:rPr>
          <w:rStyle w:val="Subst"/>
        </w:rPr>
        <w:t>Указанных сделок не совершалось</w:t>
      </w:r>
    </w:p>
    <w:p w:rsidR="001D57E0" w:rsidRDefault="00902D2E">
      <w:pPr>
        <w:pStyle w:val="2"/>
      </w:pPr>
      <w:bookmarkStart w:id="69" w:name="_Toc458707154"/>
      <w:r>
        <w:t>6.7. Сведения о размере дебиторской задолженности</w:t>
      </w:r>
      <w:bookmarkEnd w:id="69"/>
    </w:p>
    <w:p w:rsidR="001D57E0" w:rsidRDefault="00902D2E">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1D57E0" w:rsidRDefault="00902D2E">
      <w:pPr>
        <w:pStyle w:val="1"/>
      </w:pPr>
      <w:bookmarkStart w:id="70" w:name="_Toc458707155"/>
      <w:r>
        <w:t>VII. Бухгалтерская(финансовая) отчетность эмитента и иная финансовая информация</w:t>
      </w:r>
      <w:bookmarkEnd w:id="70"/>
    </w:p>
    <w:p w:rsidR="001D57E0" w:rsidRDefault="00902D2E">
      <w:pPr>
        <w:pStyle w:val="2"/>
      </w:pPr>
      <w:bookmarkStart w:id="71" w:name="_Toc458707156"/>
      <w:r>
        <w:t>7.1. Годовая бухгалтерская(финансовая) отчетность эмитента</w:t>
      </w:r>
      <w:bookmarkEnd w:id="71"/>
    </w:p>
    <w:p w:rsidR="001D57E0" w:rsidRDefault="001D57E0"/>
    <w:p w:rsidR="001D57E0" w:rsidRDefault="00902D2E">
      <w:r>
        <w:t>Не указывается в данном отчетном квартале</w:t>
      </w:r>
    </w:p>
    <w:p w:rsidR="001D57E0" w:rsidRDefault="00902D2E">
      <w:pPr>
        <w:pStyle w:val="2"/>
      </w:pPr>
      <w:bookmarkStart w:id="72" w:name="_Toc458707157"/>
      <w:r>
        <w:t>7.2. Квартальная бухгалтерская (финансовая) отчетность эмитента</w:t>
      </w:r>
      <w:bookmarkEnd w:id="72"/>
    </w:p>
    <w:p w:rsidR="00E97689" w:rsidRDefault="00E97689">
      <w:pPr>
        <w:jc w:val="center"/>
        <w:rPr>
          <w:b/>
          <w:bCs/>
        </w:rPr>
      </w:pPr>
    </w:p>
    <w:p w:rsidR="001D57E0" w:rsidRDefault="00902D2E">
      <w:pPr>
        <w:jc w:val="center"/>
        <w:rPr>
          <w:b/>
          <w:bCs/>
        </w:rPr>
      </w:pPr>
      <w:r>
        <w:rPr>
          <w:b/>
          <w:bCs/>
        </w:rPr>
        <w:t>Бухгалтерский баланс</w:t>
      </w:r>
      <w:r>
        <w:rPr>
          <w:b/>
          <w:bCs/>
        </w:rPr>
        <w:br/>
        <w:t>на 30.06.2016</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1D57E0">
        <w:tc>
          <w:tcPr>
            <w:tcW w:w="6112" w:type="dxa"/>
            <w:tcBorders>
              <w:top w:val="nil"/>
              <w:left w:val="nil"/>
              <w:bottom w:val="nil"/>
              <w:right w:val="nil"/>
            </w:tcBorders>
          </w:tcPr>
          <w:p w:rsidR="001D57E0" w:rsidRDefault="001D57E0"/>
        </w:tc>
        <w:tc>
          <w:tcPr>
            <w:tcW w:w="1560" w:type="dxa"/>
            <w:tcBorders>
              <w:top w:val="nil"/>
              <w:left w:val="nil"/>
              <w:bottom w:val="nil"/>
              <w:right w:val="nil"/>
            </w:tcBorders>
          </w:tcPr>
          <w:p w:rsidR="001D57E0" w:rsidRDefault="001D57E0"/>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pPr>
            <w:r>
              <w:t>Коды</w:t>
            </w:r>
          </w:p>
        </w:tc>
      </w:tr>
      <w:tr w:rsidR="001D57E0">
        <w:tc>
          <w:tcPr>
            <w:tcW w:w="7672" w:type="dxa"/>
            <w:gridSpan w:val="2"/>
            <w:tcBorders>
              <w:top w:val="nil"/>
              <w:left w:val="nil"/>
              <w:bottom w:val="nil"/>
              <w:right w:val="nil"/>
            </w:tcBorders>
          </w:tcPr>
          <w:p w:rsidR="001D57E0" w:rsidRDefault="00902D2E">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0710001</w:t>
            </w:r>
          </w:p>
        </w:tc>
      </w:tr>
      <w:tr w:rsidR="001D57E0">
        <w:tc>
          <w:tcPr>
            <w:tcW w:w="6112" w:type="dxa"/>
            <w:tcBorders>
              <w:top w:val="nil"/>
              <w:left w:val="nil"/>
              <w:bottom w:val="nil"/>
              <w:right w:val="nil"/>
            </w:tcBorders>
          </w:tcPr>
          <w:p w:rsidR="001D57E0" w:rsidRDefault="001D57E0"/>
        </w:tc>
        <w:tc>
          <w:tcPr>
            <w:tcW w:w="1560" w:type="dxa"/>
            <w:tcBorders>
              <w:top w:val="nil"/>
              <w:left w:val="nil"/>
              <w:bottom w:val="nil"/>
              <w:right w:val="nil"/>
            </w:tcBorders>
          </w:tcPr>
          <w:p w:rsidR="001D57E0" w:rsidRDefault="00902D2E">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30.06.2016</w:t>
            </w:r>
          </w:p>
        </w:tc>
      </w:tr>
      <w:tr w:rsidR="001D57E0">
        <w:tc>
          <w:tcPr>
            <w:tcW w:w="6112" w:type="dxa"/>
            <w:tcBorders>
              <w:top w:val="nil"/>
              <w:left w:val="nil"/>
              <w:bottom w:val="nil"/>
              <w:right w:val="nil"/>
            </w:tcBorders>
          </w:tcPr>
          <w:p w:rsidR="001D57E0" w:rsidRDefault="00902D2E">
            <w:pPr>
              <w:rPr>
                <w:b/>
                <w:bCs/>
              </w:rPr>
            </w:pPr>
            <w:r>
              <w:t>Организация:</w:t>
            </w:r>
            <w:r>
              <w:rPr>
                <w:b/>
                <w:bCs/>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1D57E0" w:rsidRDefault="00902D2E">
            <w:pPr>
              <w:jc w:val="right"/>
            </w:pPr>
            <w:proofErr w:type="gramStart"/>
            <w:r>
              <w:t>по</w:t>
            </w:r>
            <w:proofErr w:type="gramEnd"/>
            <w:r>
              <w:t xml:space="preserve"> ОКПО</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00941903</w:t>
            </w:r>
          </w:p>
        </w:tc>
      </w:tr>
      <w:tr w:rsidR="001D57E0">
        <w:tc>
          <w:tcPr>
            <w:tcW w:w="6112" w:type="dxa"/>
            <w:tcBorders>
              <w:top w:val="nil"/>
              <w:left w:val="nil"/>
              <w:bottom w:val="nil"/>
              <w:right w:val="nil"/>
            </w:tcBorders>
          </w:tcPr>
          <w:p w:rsidR="001D57E0" w:rsidRDefault="00902D2E">
            <w:r>
              <w:t>Идентификационный номер налогоплательщика</w:t>
            </w:r>
          </w:p>
        </w:tc>
        <w:tc>
          <w:tcPr>
            <w:tcW w:w="1560" w:type="dxa"/>
            <w:tcBorders>
              <w:top w:val="nil"/>
              <w:left w:val="nil"/>
              <w:bottom w:val="nil"/>
              <w:right w:val="nil"/>
            </w:tcBorders>
          </w:tcPr>
          <w:p w:rsidR="001D57E0" w:rsidRDefault="00902D2E">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7810229592</w:t>
            </w:r>
          </w:p>
        </w:tc>
      </w:tr>
      <w:tr w:rsidR="001D57E0">
        <w:tc>
          <w:tcPr>
            <w:tcW w:w="6112" w:type="dxa"/>
            <w:tcBorders>
              <w:top w:val="nil"/>
              <w:left w:val="nil"/>
              <w:bottom w:val="nil"/>
              <w:right w:val="nil"/>
            </w:tcBorders>
          </w:tcPr>
          <w:p w:rsidR="001D57E0" w:rsidRDefault="00902D2E">
            <w:r>
              <w:t>Вид деятельности</w:t>
            </w:r>
          </w:p>
        </w:tc>
        <w:tc>
          <w:tcPr>
            <w:tcW w:w="1560" w:type="dxa"/>
            <w:tcBorders>
              <w:top w:val="nil"/>
              <w:left w:val="nil"/>
              <w:bottom w:val="nil"/>
              <w:right w:val="nil"/>
            </w:tcBorders>
          </w:tcPr>
          <w:p w:rsidR="001D57E0" w:rsidRDefault="00902D2E">
            <w:pPr>
              <w:jc w:val="right"/>
            </w:pPr>
            <w:proofErr w:type="gramStart"/>
            <w:r>
              <w:t>по</w:t>
            </w:r>
            <w:proofErr w:type="gramEnd"/>
            <w:r>
              <w:t xml:space="preserve"> ОКВЭД</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15.61.2</w:t>
            </w:r>
          </w:p>
        </w:tc>
      </w:tr>
      <w:tr w:rsidR="001D57E0">
        <w:tc>
          <w:tcPr>
            <w:tcW w:w="6112" w:type="dxa"/>
            <w:tcBorders>
              <w:top w:val="nil"/>
              <w:left w:val="nil"/>
              <w:bottom w:val="nil"/>
              <w:right w:val="nil"/>
            </w:tcBorders>
          </w:tcPr>
          <w:p w:rsidR="001D57E0" w:rsidRDefault="00902D2E">
            <w:r>
              <w:t>Организационно-правовая форма / форма собственности:</w:t>
            </w:r>
          </w:p>
        </w:tc>
        <w:tc>
          <w:tcPr>
            <w:tcW w:w="1560" w:type="dxa"/>
            <w:tcBorders>
              <w:top w:val="nil"/>
              <w:left w:val="nil"/>
              <w:bottom w:val="nil"/>
              <w:right w:val="nil"/>
            </w:tcBorders>
          </w:tcPr>
          <w:p w:rsidR="001D57E0" w:rsidRDefault="00902D2E">
            <w:pPr>
              <w:jc w:val="right"/>
            </w:pPr>
            <w:proofErr w:type="gramStart"/>
            <w:r>
              <w:t>по</w:t>
            </w:r>
            <w:proofErr w:type="gramEnd"/>
            <w:r>
              <w:t xml:space="preserve"> ОКОПФ / ОКФС</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47 / 16</w:t>
            </w:r>
          </w:p>
        </w:tc>
      </w:tr>
      <w:tr w:rsidR="001D57E0">
        <w:tc>
          <w:tcPr>
            <w:tcW w:w="6112" w:type="dxa"/>
            <w:tcBorders>
              <w:top w:val="nil"/>
              <w:left w:val="nil"/>
              <w:bottom w:val="nil"/>
              <w:right w:val="nil"/>
            </w:tcBorders>
          </w:tcPr>
          <w:p w:rsidR="001D57E0" w:rsidRDefault="00902D2E">
            <w:pPr>
              <w:rPr>
                <w:b/>
                <w:bCs/>
              </w:rPr>
            </w:pPr>
            <w:r>
              <w:t>Единица измерения:</w:t>
            </w:r>
            <w:r>
              <w:rPr>
                <w:b/>
                <w:bCs/>
              </w:rPr>
              <w:t xml:space="preserve"> тыс. руб.</w:t>
            </w:r>
          </w:p>
        </w:tc>
        <w:tc>
          <w:tcPr>
            <w:tcW w:w="1560" w:type="dxa"/>
            <w:tcBorders>
              <w:top w:val="nil"/>
              <w:left w:val="nil"/>
              <w:bottom w:val="nil"/>
              <w:right w:val="nil"/>
            </w:tcBorders>
          </w:tcPr>
          <w:p w:rsidR="001D57E0" w:rsidRDefault="00902D2E">
            <w:pPr>
              <w:jc w:val="right"/>
            </w:pPr>
            <w:proofErr w:type="gramStart"/>
            <w:r>
              <w:t>по</w:t>
            </w:r>
            <w:proofErr w:type="gramEnd"/>
            <w:r>
              <w:t xml:space="preserve"> ОКЕИ</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384</w:t>
            </w:r>
          </w:p>
        </w:tc>
      </w:tr>
      <w:tr w:rsidR="001D57E0">
        <w:tc>
          <w:tcPr>
            <w:tcW w:w="6112" w:type="dxa"/>
            <w:tcBorders>
              <w:top w:val="nil"/>
              <w:left w:val="nil"/>
              <w:bottom w:val="nil"/>
              <w:right w:val="nil"/>
            </w:tcBorders>
          </w:tcPr>
          <w:p w:rsidR="001D57E0" w:rsidRDefault="00902D2E">
            <w:pPr>
              <w:rPr>
                <w:b/>
                <w:bCs/>
              </w:rPr>
            </w:pPr>
            <w:r>
              <w:t>Местонахождение (адрес):</w:t>
            </w:r>
            <w:r>
              <w:rPr>
                <w:b/>
                <w:bCs/>
              </w:rPr>
              <w:t xml:space="preserve"> 196240 Россия, г. Санкт-Петербург, 4-ый </w:t>
            </w:r>
            <w:proofErr w:type="spellStart"/>
            <w:r>
              <w:rPr>
                <w:b/>
                <w:bCs/>
              </w:rPr>
              <w:t>Предпортовый</w:t>
            </w:r>
            <w:proofErr w:type="spellEnd"/>
            <w:r>
              <w:rPr>
                <w:b/>
                <w:bCs/>
              </w:rPr>
              <w:t xml:space="preserve"> проезд 5</w:t>
            </w:r>
          </w:p>
        </w:tc>
        <w:tc>
          <w:tcPr>
            <w:tcW w:w="1560" w:type="dxa"/>
            <w:tcBorders>
              <w:top w:val="nil"/>
              <w:left w:val="nil"/>
              <w:bottom w:val="nil"/>
              <w:right w:val="nil"/>
            </w:tcBorders>
          </w:tcPr>
          <w:p w:rsidR="001D57E0" w:rsidRDefault="001D57E0"/>
        </w:tc>
        <w:tc>
          <w:tcPr>
            <w:tcW w:w="1580" w:type="dxa"/>
            <w:tcBorders>
              <w:top w:val="nil"/>
              <w:left w:val="nil"/>
              <w:bottom w:val="nil"/>
              <w:right w:val="nil"/>
            </w:tcBorders>
          </w:tcPr>
          <w:p w:rsidR="001D57E0" w:rsidRDefault="001D57E0"/>
        </w:tc>
      </w:tr>
    </w:tbl>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1D57E0">
        <w:tc>
          <w:tcPr>
            <w:tcW w:w="792" w:type="dxa"/>
            <w:tcBorders>
              <w:top w:val="double" w:sz="6" w:space="0" w:color="auto"/>
              <w:left w:val="double" w:sz="6" w:space="0" w:color="auto"/>
              <w:bottom w:val="single" w:sz="6" w:space="0" w:color="auto"/>
              <w:right w:val="single" w:sz="6" w:space="0" w:color="auto"/>
            </w:tcBorders>
          </w:tcPr>
          <w:p w:rsidR="001D57E0" w:rsidRDefault="00902D2E">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1D57E0" w:rsidRDefault="00902D2E">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1D57E0" w:rsidRDefault="00902D2E">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1D57E0" w:rsidRDefault="00902D2E">
            <w:pPr>
              <w:jc w:val="center"/>
            </w:pPr>
            <w:proofErr w:type="gramStart"/>
            <w:r>
              <w:t>На  30.06.2016</w:t>
            </w:r>
            <w:proofErr w:type="gramEnd"/>
            <w:r>
              <w:t xml:space="preserve"> г.</w:t>
            </w:r>
          </w:p>
        </w:tc>
        <w:tc>
          <w:tcPr>
            <w:tcW w:w="12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 31.12.2015 г.</w:t>
            </w:r>
          </w:p>
        </w:tc>
        <w:tc>
          <w:tcPr>
            <w:tcW w:w="1340" w:type="dxa"/>
            <w:tcBorders>
              <w:top w:val="double" w:sz="6" w:space="0" w:color="auto"/>
              <w:left w:val="single" w:sz="6" w:space="0" w:color="auto"/>
              <w:bottom w:val="single" w:sz="6" w:space="0" w:color="auto"/>
              <w:right w:val="double" w:sz="6" w:space="0" w:color="auto"/>
            </w:tcBorders>
          </w:tcPr>
          <w:p w:rsidR="001D57E0" w:rsidRDefault="00902D2E">
            <w:pPr>
              <w:jc w:val="center"/>
            </w:pPr>
            <w:proofErr w:type="gramStart"/>
            <w:r>
              <w:t>На  31.12.2014</w:t>
            </w:r>
            <w:proofErr w:type="gramEnd"/>
            <w:r>
              <w:t xml:space="preserve"> г.</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902D2E">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1D57E0" w:rsidRDefault="00902D2E">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center"/>
            </w:pPr>
            <w:r>
              <w:t>6</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1 169</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1 277</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1 378</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586 381</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621 540</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435 088</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131 958</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54 171</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64 628</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9 229</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14</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14</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6 606</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7 917</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262 448</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735 343</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684 919</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763 556</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Запасы</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451 081</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844 479</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501 349</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5 979</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33 394</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17 912</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789 095</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788 805</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672 658</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643 527</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651 364</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576 127</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22 987</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37 404</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48 685</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115</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0</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366</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1 912 784</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2 355 446</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1 817 097</w:t>
            </w:r>
          </w:p>
        </w:tc>
      </w:tr>
      <w:tr w:rsidR="001D57E0">
        <w:tc>
          <w:tcPr>
            <w:tcW w:w="792" w:type="dxa"/>
            <w:tcBorders>
              <w:top w:val="single" w:sz="6" w:space="0" w:color="auto"/>
              <w:left w:val="double" w:sz="6" w:space="0" w:color="auto"/>
              <w:bottom w:val="double" w:sz="6" w:space="0" w:color="auto"/>
              <w:right w:val="single" w:sz="6" w:space="0" w:color="auto"/>
            </w:tcBorders>
          </w:tcPr>
          <w:p w:rsidR="001D57E0" w:rsidRDefault="001D57E0"/>
        </w:tc>
        <w:tc>
          <w:tcPr>
            <w:tcW w:w="3840" w:type="dxa"/>
            <w:tcBorders>
              <w:top w:val="single" w:sz="6" w:space="0" w:color="auto"/>
              <w:left w:val="single" w:sz="6" w:space="0" w:color="auto"/>
              <w:bottom w:val="double" w:sz="6" w:space="0" w:color="auto"/>
              <w:right w:val="single" w:sz="6" w:space="0" w:color="auto"/>
            </w:tcBorders>
          </w:tcPr>
          <w:p w:rsidR="001D57E0" w:rsidRDefault="00902D2E">
            <w:r>
              <w:t>БАЛАНС (актив)</w:t>
            </w:r>
          </w:p>
        </w:tc>
        <w:tc>
          <w:tcPr>
            <w:tcW w:w="720" w:type="dxa"/>
            <w:tcBorders>
              <w:top w:val="single" w:sz="6" w:space="0" w:color="auto"/>
              <w:left w:val="single" w:sz="6" w:space="0" w:color="auto"/>
              <w:bottom w:val="double" w:sz="6" w:space="0" w:color="auto"/>
              <w:right w:val="single" w:sz="6" w:space="0" w:color="auto"/>
            </w:tcBorders>
          </w:tcPr>
          <w:p w:rsidR="001D57E0" w:rsidRDefault="00902D2E">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1D57E0" w:rsidRDefault="00902D2E">
            <w:pPr>
              <w:jc w:val="right"/>
            </w:pPr>
            <w:r>
              <w:t>2 648 127</w:t>
            </w:r>
          </w:p>
        </w:tc>
        <w:tc>
          <w:tcPr>
            <w:tcW w:w="1280" w:type="dxa"/>
            <w:tcBorders>
              <w:top w:val="single" w:sz="6" w:space="0" w:color="auto"/>
              <w:left w:val="single" w:sz="6" w:space="0" w:color="auto"/>
              <w:bottom w:val="double" w:sz="6" w:space="0" w:color="auto"/>
              <w:right w:val="single" w:sz="6" w:space="0" w:color="auto"/>
            </w:tcBorders>
          </w:tcPr>
          <w:p w:rsidR="001D57E0" w:rsidRDefault="00902D2E">
            <w:pPr>
              <w:jc w:val="right"/>
            </w:pPr>
            <w:r>
              <w:t>3 040 365</w:t>
            </w:r>
          </w:p>
        </w:tc>
        <w:tc>
          <w:tcPr>
            <w:tcW w:w="1340" w:type="dxa"/>
            <w:tcBorders>
              <w:top w:val="single" w:sz="6" w:space="0" w:color="auto"/>
              <w:left w:val="single" w:sz="6" w:space="0" w:color="auto"/>
              <w:bottom w:val="double" w:sz="6" w:space="0" w:color="auto"/>
              <w:right w:val="double" w:sz="6" w:space="0" w:color="auto"/>
            </w:tcBorders>
          </w:tcPr>
          <w:p w:rsidR="001D57E0" w:rsidRDefault="00902D2E">
            <w:pPr>
              <w:jc w:val="right"/>
            </w:pPr>
            <w:r>
              <w:t>2 580 653</w:t>
            </w:r>
          </w:p>
        </w:tc>
      </w:tr>
    </w:tbl>
    <w:p w:rsidR="001D57E0" w:rsidRDefault="001D57E0"/>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1D57E0">
        <w:tc>
          <w:tcPr>
            <w:tcW w:w="792" w:type="dxa"/>
            <w:tcBorders>
              <w:top w:val="double" w:sz="6" w:space="0" w:color="auto"/>
              <w:left w:val="double" w:sz="6" w:space="0" w:color="auto"/>
              <w:bottom w:val="single" w:sz="6" w:space="0" w:color="auto"/>
              <w:right w:val="single" w:sz="6" w:space="0" w:color="auto"/>
            </w:tcBorders>
          </w:tcPr>
          <w:p w:rsidR="001D57E0" w:rsidRDefault="00902D2E">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1D57E0" w:rsidRDefault="00902D2E">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1D57E0" w:rsidRDefault="00902D2E">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1D57E0" w:rsidRDefault="00902D2E">
            <w:pPr>
              <w:jc w:val="center"/>
            </w:pPr>
            <w:proofErr w:type="gramStart"/>
            <w:r>
              <w:t>На  30.06.2016</w:t>
            </w:r>
            <w:proofErr w:type="gramEnd"/>
            <w:r>
              <w:t xml:space="preserve"> г.</w:t>
            </w:r>
          </w:p>
        </w:tc>
        <w:tc>
          <w:tcPr>
            <w:tcW w:w="1280" w:type="dxa"/>
            <w:tcBorders>
              <w:top w:val="double" w:sz="6" w:space="0" w:color="auto"/>
              <w:left w:val="single" w:sz="6" w:space="0" w:color="auto"/>
              <w:bottom w:val="single" w:sz="6" w:space="0" w:color="auto"/>
              <w:right w:val="single" w:sz="6" w:space="0" w:color="auto"/>
            </w:tcBorders>
          </w:tcPr>
          <w:p w:rsidR="001D57E0" w:rsidRDefault="00902D2E">
            <w:pPr>
              <w:jc w:val="center"/>
            </w:pPr>
            <w:r>
              <w:t>На 31.12.2015 г.</w:t>
            </w:r>
          </w:p>
        </w:tc>
        <w:tc>
          <w:tcPr>
            <w:tcW w:w="1340" w:type="dxa"/>
            <w:tcBorders>
              <w:top w:val="double" w:sz="6" w:space="0" w:color="auto"/>
              <w:left w:val="single" w:sz="6" w:space="0" w:color="auto"/>
              <w:bottom w:val="single" w:sz="6" w:space="0" w:color="auto"/>
              <w:right w:val="double" w:sz="6" w:space="0" w:color="auto"/>
            </w:tcBorders>
          </w:tcPr>
          <w:p w:rsidR="001D57E0" w:rsidRDefault="00902D2E">
            <w:pPr>
              <w:jc w:val="center"/>
            </w:pPr>
            <w:proofErr w:type="gramStart"/>
            <w:r>
              <w:t>На  31.12.2014</w:t>
            </w:r>
            <w:proofErr w:type="gramEnd"/>
            <w:r>
              <w:t xml:space="preserve"> г.</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902D2E">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1D57E0" w:rsidRDefault="00902D2E">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center"/>
            </w:pPr>
            <w:r>
              <w:t>6</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187 342</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187 342</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187 342</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211 388</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211 388</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211 388</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25</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25</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25</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9 367</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9 367</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9 367</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1 007 790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711 626</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600 076</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1 415 912</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1 119 748</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1 008 198</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191 835</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223 173</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282 919</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13 976</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17 422</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11 975</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205 811</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240 595</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294 894</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718 108</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1 206 762</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1 008 498</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299 832</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382 746</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255 269</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280" w:type="dxa"/>
            <w:tcBorders>
              <w:top w:val="single" w:sz="6" w:space="0" w:color="auto"/>
              <w:left w:val="single" w:sz="6" w:space="0" w:color="auto"/>
              <w:bottom w:val="single" w:sz="6" w:space="0" w:color="auto"/>
              <w:right w:val="single" w:sz="6" w:space="0" w:color="auto"/>
            </w:tcBorders>
          </w:tcPr>
          <w:p w:rsidR="001D57E0" w:rsidRDefault="001D57E0"/>
        </w:tc>
        <w:tc>
          <w:tcPr>
            <w:tcW w:w="134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8 084</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5 134</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5 903</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380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84 380</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7 891</w:t>
            </w:r>
          </w:p>
        </w:tc>
      </w:tr>
      <w:tr w:rsidR="001D57E0">
        <w:tc>
          <w:tcPr>
            <w:tcW w:w="792" w:type="dxa"/>
            <w:tcBorders>
              <w:top w:val="single" w:sz="6" w:space="0" w:color="auto"/>
              <w:left w:val="double" w:sz="6" w:space="0" w:color="auto"/>
              <w:bottom w:val="single" w:sz="6" w:space="0" w:color="auto"/>
              <w:right w:val="single" w:sz="6" w:space="0" w:color="auto"/>
            </w:tcBorders>
          </w:tcPr>
          <w:p w:rsidR="001D57E0" w:rsidRDefault="001D57E0"/>
        </w:tc>
        <w:tc>
          <w:tcPr>
            <w:tcW w:w="3840" w:type="dxa"/>
            <w:tcBorders>
              <w:top w:val="single" w:sz="6" w:space="0" w:color="auto"/>
              <w:left w:val="single" w:sz="6" w:space="0" w:color="auto"/>
              <w:bottom w:val="single" w:sz="6" w:space="0" w:color="auto"/>
              <w:right w:val="single" w:sz="6" w:space="0" w:color="auto"/>
            </w:tcBorders>
          </w:tcPr>
          <w:p w:rsidR="001D57E0" w:rsidRDefault="00902D2E">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1D57E0" w:rsidRDefault="00902D2E">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1 026 404</w:t>
            </w:r>
          </w:p>
        </w:tc>
        <w:tc>
          <w:tcPr>
            <w:tcW w:w="1280" w:type="dxa"/>
            <w:tcBorders>
              <w:top w:val="single" w:sz="6" w:space="0" w:color="auto"/>
              <w:left w:val="single" w:sz="6" w:space="0" w:color="auto"/>
              <w:bottom w:val="single" w:sz="6" w:space="0" w:color="auto"/>
              <w:right w:val="single" w:sz="6" w:space="0" w:color="auto"/>
            </w:tcBorders>
          </w:tcPr>
          <w:p w:rsidR="001D57E0" w:rsidRDefault="00902D2E">
            <w:pPr>
              <w:jc w:val="right"/>
            </w:pPr>
            <w:r>
              <w:t>1 680 022</w:t>
            </w:r>
          </w:p>
        </w:tc>
        <w:tc>
          <w:tcPr>
            <w:tcW w:w="1340" w:type="dxa"/>
            <w:tcBorders>
              <w:top w:val="single" w:sz="6" w:space="0" w:color="auto"/>
              <w:left w:val="single" w:sz="6" w:space="0" w:color="auto"/>
              <w:bottom w:val="single" w:sz="6" w:space="0" w:color="auto"/>
              <w:right w:val="double" w:sz="6" w:space="0" w:color="auto"/>
            </w:tcBorders>
          </w:tcPr>
          <w:p w:rsidR="001D57E0" w:rsidRDefault="00902D2E">
            <w:pPr>
              <w:jc w:val="right"/>
            </w:pPr>
            <w:r>
              <w:t>1 277 561</w:t>
            </w:r>
          </w:p>
        </w:tc>
      </w:tr>
      <w:tr w:rsidR="001D57E0">
        <w:tc>
          <w:tcPr>
            <w:tcW w:w="792" w:type="dxa"/>
            <w:tcBorders>
              <w:top w:val="single" w:sz="6" w:space="0" w:color="auto"/>
              <w:left w:val="double" w:sz="6" w:space="0" w:color="auto"/>
              <w:bottom w:val="double" w:sz="6" w:space="0" w:color="auto"/>
              <w:right w:val="single" w:sz="6" w:space="0" w:color="auto"/>
            </w:tcBorders>
          </w:tcPr>
          <w:p w:rsidR="001D57E0" w:rsidRDefault="001D57E0"/>
        </w:tc>
        <w:tc>
          <w:tcPr>
            <w:tcW w:w="3840" w:type="dxa"/>
            <w:tcBorders>
              <w:top w:val="single" w:sz="6" w:space="0" w:color="auto"/>
              <w:left w:val="single" w:sz="6" w:space="0" w:color="auto"/>
              <w:bottom w:val="double" w:sz="6" w:space="0" w:color="auto"/>
              <w:right w:val="single" w:sz="6" w:space="0" w:color="auto"/>
            </w:tcBorders>
          </w:tcPr>
          <w:p w:rsidR="001D57E0" w:rsidRDefault="00902D2E">
            <w:r>
              <w:t>БАЛАНС (пассив)</w:t>
            </w:r>
          </w:p>
        </w:tc>
        <w:tc>
          <w:tcPr>
            <w:tcW w:w="720" w:type="dxa"/>
            <w:tcBorders>
              <w:top w:val="single" w:sz="6" w:space="0" w:color="auto"/>
              <w:left w:val="single" w:sz="6" w:space="0" w:color="auto"/>
              <w:bottom w:val="double" w:sz="6" w:space="0" w:color="auto"/>
              <w:right w:val="single" w:sz="6" w:space="0" w:color="auto"/>
            </w:tcBorders>
          </w:tcPr>
          <w:p w:rsidR="001D57E0" w:rsidRDefault="00902D2E">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1D57E0" w:rsidRDefault="00902D2E">
            <w:pPr>
              <w:jc w:val="right"/>
            </w:pPr>
            <w:r>
              <w:t>2 648 127</w:t>
            </w:r>
          </w:p>
        </w:tc>
        <w:tc>
          <w:tcPr>
            <w:tcW w:w="1280" w:type="dxa"/>
            <w:tcBorders>
              <w:top w:val="single" w:sz="6" w:space="0" w:color="auto"/>
              <w:left w:val="single" w:sz="6" w:space="0" w:color="auto"/>
              <w:bottom w:val="double" w:sz="6" w:space="0" w:color="auto"/>
              <w:right w:val="single" w:sz="6" w:space="0" w:color="auto"/>
            </w:tcBorders>
          </w:tcPr>
          <w:p w:rsidR="001D57E0" w:rsidRDefault="00902D2E">
            <w:pPr>
              <w:jc w:val="right"/>
            </w:pPr>
            <w:r>
              <w:t>3 040 365</w:t>
            </w:r>
          </w:p>
        </w:tc>
        <w:tc>
          <w:tcPr>
            <w:tcW w:w="1340" w:type="dxa"/>
            <w:tcBorders>
              <w:top w:val="single" w:sz="6" w:space="0" w:color="auto"/>
              <w:left w:val="single" w:sz="6" w:space="0" w:color="auto"/>
              <w:bottom w:val="double" w:sz="6" w:space="0" w:color="auto"/>
              <w:right w:val="double" w:sz="6" w:space="0" w:color="auto"/>
            </w:tcBorders>
          </w:tcPr>
          <w:p w:rsidR="001D57E0" w:rsidRDefault="00902D2E">
            <w:pPr>
              <w:jc w:val="right"/>
            </w:pPr>
            <w:r>
              <w:t>2 580 653</w:t>
            </w:r>
          </w:p>
        </w:tc>
      </w:tr>
    </w:tbl>
    <w:p w:rsidR="001D57E0" w:rsidRDefault="001D57E0"/>
    <w:p w:rsidR="001D57E0" w:rsidRDefault="001D57E0"/>
    <w:p w:rsidR="001D57E0" w:rsidRDefault="00902D2E">
      <w:pPr>
        <w:pStyle w:val="SubHeading"/>
      </w:pPr>
      <w:r>
        <w:br w:type="page"/>
      </w:r>
    </w:p>
    <w:p w:rsidR="001D57E0" w:rsidRDefault="00902D2E">
      <w:pPr>
        <w:jc w:val="center"/>
        <w:rPr>
          <w:b/>
          <w:bCs/>
        </w:rPr>
      </w:pPr>
      <w:r>
        <w:rPr>
          <w:b/>
          <w:bCs/>
        </w:rPr>
        <w:lastRenderedPageBreak/>
        <w:t>Отчет о прибылях и убытках</w:t>
      </w:r>
      <w:r>
        <w:rPr>
          <w:b/>
          <w:bCs/>
        </w:rPr>
        <w:br/>
        <w:t>за 6 месяцев 2016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1D57E0">
        <w:tc>
          <w:tcPr>
            <w:tcW w:w="6112" w:type="dxa"/>
            <w:tcBorders>
              <w:top w:val="nil"/>
              <w:left w:val="nil"/>
              <w:bottom w:val="nil"/>
              <w:right w:val="nil"/>
            </w:tcBorders>
          </w:tcPr>
          <w:p w:rsidR="001D57E0" w:rsidRDefault="001D57E0"/>
        </w:tc>
        <w:tc>
          <w:tcPr>
            <w:tcW w:w="1560" w:type="dxa"/>
            <w:tcBorders>
              <w:top w:val="nil"/>
              <w:left w:val="nil"/>
              <w:bottom w:val="nil"/>
              <w:right w:val="nil"/>
            </w:tcBorders>
          </w:tcPr>
          <w:p w:rsidR="001D57E0" w:rsidRDefault="001D57E0"/>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pPr>
            <w:r>
              <w:t>Коды</w:t>
            </w:r>
          </w:p>
        </w:tc>
      </w:tr>
      <w:tr w:rsidR="001D57E0">
        <w:tc>
          <w:tcPr>
            <w:tcW w:w="7672" w:type="dxa"/>
            <w:gridSpan w:val="2"/>
            <w:tcBorders>
              <w:top w:val="nil"/>
              <w:left w:val="nil"/>
              <w:bottom w:val="nil"/>
              <w:right w:val="nil"/>
            </w:tcBorders>
          </w:tcPr>
          <w:p w:rsidR="001D57E0" w:rsidRDefault="00902D2E">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0710002</w:t>
            </w:r>
          </w:p>
        </w:tc>
      </w:tr>
      <w:tr w:rsidR="001D57E0">
        <w:tc>
          <w:tcPr>
            <w:tcW w:w="6112" w:type="dxa"/>
            <w:tcBorders>
              <w:top w:val="nil"/>
              <w:left w:val="nil"/>
              <w:bottom w:val="nil"/>
              <w:right w:val="nil"/>
            </w:tcBorders>
          </w:tcPr>
          <w:p w:rsidR="001D57E0" w:rsidRDefault="001D57E0"/>
        </w:tc>
        <w:tc>
          <w:tcPr>
            <w:tcW w:w="1560" w:type="dxa"/>
            <w:tcBorders>
              <w:top w:val="nil"/>
              <w:left w:val="nil"/>
              <w:bottom w:val="nil"/>
              <w:right w:val="nil"/>
            </w:tcBorders>
          </w:tcPr>
          <w:p w:rsidR="001D57E0" w:rsidRDefault="00902D2E">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30.06.2016</w:t>
            </w:r>
          </w:p>
        </w:tc>
      </w:tr>
      <w:tr w:rsidR="001D57E0">
        <w:tc>
          <w:tcPr>
            <w:tcW w:w="6112" w:type="dxa"/>
            <w:tcBorders>
              <w:top w:val="nil"/>
              <w:left w:val="nil"/>
              <w:bottom w:val="nil"/>
              <w:right w:val="nil"/>
            </w:tcBorders>
          </w:tcPr>
          <w:p w:rsidR="001D57E0" w:rsidRDefault="00902D2E">
            <w:pPr>
              <w:rPr>
                <w:b/>
                <w:bCs/>
              </w:rPr>
            </w:pPr>
            <w:r>
              <w:t>Организация:</w:t>
            </w:r>
            <w:r>
              <w:rPr>
                <w:b/>
                <w:bCs/>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1D57E0" w:rsidRDefault="00902D2E">
            <w:pPr>
              <w:jc w:val="right"/>
            </w:pPr>
            <w:proofErr w:type="gramStart"/>
            <w:r>
              <w:t>по</w:t>
            </w:r>
            <w:proofErr w:type="gramEnd"/>
            <w:r>
              <w:t xml:space="preserve"> ОКПО</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00941903</w:t>
            </w:r>
          </w:p>
        </w:tc>
      </w:tr>
      <w:tr w:rsidR="001D57E0">
        <w:tc>
          <w:tcPr>
            <w:tcW w:w="6112" w:type="dxa"/>
            <w:tcBorders>
              <w:top w:val="nil"/>
              <w:left w:val="nil"/>
              <w:bottom w:val="nil"/>
              <w:right w:val="nil"/>
            </w:tcBorders>
          </w:tcPr>
          <w:p w:rsidR="001D57E0" w:rsidRDefault="00902D2E">
            <w:r>
              <w:t>Идентификационный номер налогоплательщика</w:t>
            </w:r>
          </w:p>
        </w:tc>
        <w:tc>
          <w:tcPr>
            <w:tcW w:w="1560" w:type="dxa"/>
            <w:tcBorders>
              <w:top w:val="nil"/>
              <w:left w:val="nil"/>
              <w:bottom w:val="nil"/>
              <w:right w:val="nil"/>
            </w:tcBorders>
          </w:tcPr>
          <w:p w:rsidR="001D57E0" w:rsidRDefault="00902D2E">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7810229592</w:t>
            </w:r>
          </w:p>
        </w:tc>
      </w:tr>
      <w:tr w:rsidR="001D57E0">
        <w:tc>
          <w:tcPr>
            <w:tcW w:w="6112" w:type="dxa"/>
            <w:tcBorders>
              <w:top w:val="nil"/>
              <w:left w:val="nil"/>
              <w:bottom w:val="nil"/>
              <w:right w:val="nil"/>
            </w:tcBorders>
          </w:tcPr>
          <w:p w:rsidR="001D57E0" w:rsidRDefault="00902D2E">
            <w:r>
              <w:t>Вид деятельности</w:t>
            </w:r>
          </w:p>
        </w:tc>
        <w:tc>
          <w:tcPr>
            <w:tcW w:w="1560" w:type="dxa"/>
            <w:tcBorders>
              <w:top w:val="nil"/>
              <w:left w:val="nil"/>
              <w:bottom w:val="nil"/>
              <w:right w:val="nil"/>
            </w:tcBorders>
          </w:tcPr>
          <w:p w:rsidR="001D57E0" w:rsidRDefault="00902D2E">
            <w:pPr>
              <w:jc w:val="right"/>
            </w:pPr>
            <w:proofErr w:type="gramStart"/>
            <w:r>
              <w:t>по</w:t>
            </w:r>
            <w:proofErr w:type="gramEnd"/>
            <w:r>
              <w:t xml:space="preserve"> ОКВЭД</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15.61.2</w:t>
            </w:r>
          </w:p>
        </w:tc>
      </w:tr>
      <w:tr w:rsidR="001D57E0">
        <w:tc>
          <w:tcPr>
            <w:tcW w:w="6112" w:type="dxa"/>
            <w:tcBorders>
              <w:top w:val="nil"/>
              <w:left w:val="nil"/>
              <w:bottom w:val="nil"/>
              <w:right w:val="nil"/>
            </w:tcBorders>
          </w:tcPr>
          <w:p w:rsidR="001D57E0" w:rsidRDefault="00902D2E">
            <w:r>
              <w:t>Организационно-правовая форма / форма собственности:</w:t>
            </w:r>
          </w:p>
        </w:tc>
        <w:tc>
          <w:tcPr>
            <w:tcW w:w="1560" w:type="dxa"/>
            <w:tcBorders>
              <w:top w:val="nil"/>
              <w:left w:val="nil"/>
              <w:bottom w:val="nil"/>
              <w:right w:val="nil"/>
            </w:tcBorders>
          </w:tcPr>
          <w:p w:rsidR="001D57E0" w:rsidRDefault="00902D2E">
            <w:pPr>
              <w:jc w:val="right"/>
            </w:pPr>
            <w:proofErr w:type="gramStart"/>
            <w:r>
              <w:t>по</w:t>
            </w:r>
            <w:proofErr w:type="gramEnd"/>
            <w:r>
              <w:t xml:space="preserve"> ОКОПФ / ОКФС</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47 / 16</w:t>
            </w:r>
          </w:p>
        </w:tc>
      </w:tr>
      <w:tr w:rsidR="001D57E0">
        <w:tc>
          <w:tcPr>
            <w:tcW w:w="6112" w:type="dxa"/>
            <w:tcBorders>
              <w:top w:val="nil"/>
              <w:left w:val="nil"/>
              <w:bottom w:val="nil"/>
              <w:right w:val="nil"/>
            </w:tcBorders>
          </w:tcPr>
          <w:p w:rsidR="001D57E0" w:rsidRDefault="00902D2E">
            <w:pPr>
              <w:rPr>
                <w:b/>
                <w:bCs/>
              </w:rPr>
            </w:pPr>
            <w:r>
              <w:t>Единица измерения:</w:t>
            </w:r>
            <w:r>
              <w:rPr>
                <w:b/>
                <w:bCs/>
              </w:rPr>
              <w:t xml:space="preserve"> тыс. руб.</w:t>
            </w:r>
          </w:p>
        </w:tc>
        <w:tc>
          <w:tcPr>
            <w:tcW w:w="1560" w:type="dxa"/>
            <w:tcBorders>
              <w:top w:val="nil"/>
              <w:left w:val="nil"/>
              <w:bottom w:val="nil"/>
              <w:right w:val="nil"/>
            </w:tcBorders>
          </w:tcPr>
          <w:p w:rsidR="001D57E0" w:rsidRDefault="00902D2E">
            <w:pPr>
              <w:jc w:val="right"/>
            </w:pPr>
            <w:proofErr w:type="gramStart"/>
            <w:r>
              <w:t>по</w:t>
            </w:r>
            <w:proofErr w:type="gramEnd"/>
            <w:r>
              <w:t xml:space="preserve"> ОКЕИ</w:t>
            </w:r>
          </w:p>
        </w:tc>
        <w:tc>
          <w:tcPr>
            <w:tcW w:w="1580" w:type="dxa"/>
            <w:tcBorders>
              <w:top w:val="single" w:sz="6" w:space="0" w:color="auto"/>
              <w:left w:val="single" w:sz="6" w:space="0" w:color="auto"/>
              <w:bottom w:val="single" w:sz="6" w:space="0" w:color="auto"/>
              <w:right w:val="single" w:sz="6" w:space="0" w:color="auto"/>
            </w:tcBorders>
          </w:tcPr>
          <w:p w:rsidR="001D57E0" w:rsidRDefault="00902D2E">
            <w:pPr>
              <w:jc w:val="center"/>
              <w:rPr>
                <w:b/>
                <w:bCs/>
              </w:rPr>
            </w:pPr>
            <w:r>
              <w:rPr>
                <w:b/>
                <w:bCs/>
              </w:rPr>
              <w:t>384</w:t>
            </w:r>
          </w:p>
        </w:tc>
      </w:tr>
      <w:tr w:rsidR="001D57E0">
        <w:tc>
          <w:tcPr>
            <w:tcW w:w="6112" w:type="dxa"/>
            <w:tcBorders>
              <w:top w:val="nil"/>
              <w:left w:val="nil"/>
              <w:bottom w:val="nil"/>
              <w:right w:val="nil"/>
            </w:tcBorders>
          </w:tcPr>
          <w:p w:rsidR="001D57E0" w:rsidRDefault="00902D2E">
            <w:pPr>
              <w:rPr>
                <w:b/>
                <w:bCs/>
              </w:rPr>
            </w:pPr>
            <w:r>
              <w:t>Местонахождение (адрес):</w:t>
            </w:r>
            <w:r>
              <w:rPr>
                <w:b/>
                <w:bCs/>
              </w:rPr>
              <w:t xml:space="preserve"> 196240 Россия, г. Санкт-Петербург, 4-ый </w:t>
            </w:r>
            <w:proofErr w:type="spellStart"/>
            <w:r>
              <w:rPr>
                <w:b/>
                <w:bCs/>
              </w:rPr>
              <w:t>Предпортовый</w:t>
            </w:r>
            <w:proofErr w:type="spellEnd"/>
            <w:r>
              <w:rPr>
                <w:b/>
                <w:bCs/>
              </w:rPr>
              <w:t xml:space="preserve"> проезд 5</w:t>
            </w:r>
          </w:p>
        </w:tc>
        <w:tc>
          <w:tcPr>
            <w:tcW w:w="1560" w:type="dxa"/>
            <w:tcBorders>
              <w:top w:val="nil"/>
              <w:left w:val="nil"/>
              <w:bottom w:val="nil"/>
              <w:right w:val="nil"/>
            </w:tcBorders>
          </w:tcPr>
          <w:p w:rsidR="001D57E0" w:rsidRDefault="001D57E0"/>
        </w:tc>
        <w:tc>
          <w:tcPr>
            <w:tcW w:w="1580" w:type="dxa"/>
            <w:tcBorders>
              <w:top w:val="nil"/>
              <w:left w:val="nil"/>
              <w:bottom w:val="nil"/>
              <w:right w:val="nil"/>
            </w:tcBorders>
          </w:tcPr>
          <w:p w:rsidR="001D57E0" w:rsidRDefault="001D57E0"/>
        </w:tc>
      </w:tr>
    </w:tbl>
    <w:p w:rsidR="001D57E0" w:rsidRDefault="001D57E0">
      <w:pPr>
        <w:pStyle w:val="ThinDelim"/>
      </w:pPr>
    </w:p>
    <w:tbl>
      <w:tblPr>
        <w:tblW w:w="0" w:type="auto"/>
        <w:tblLayout w:type="fixed"/>
        <w:tblCellMar>
          <w:left w:w="72" w:type="dxa"/>
          <w:right w:w="72" w:type="dxa"/>
        </w:tblCellMar>
        <w:tblLook w:val="0000" w:firstRow="0" w:lastRow="0" w:firstColumn="0" w:lastColumn="0" w:noHBand="0" w:noVBand="0"/>
      </w:tblPr>
      <w:tblGrid>
        <w:gridCol w:w="712"/>
        <w:gridCol w:w="5140"/>
        <w:gridCol w:w="640"/>
        <w:gridCol w:w="1360"/>
        <w:gridCol w:w="1400"/>
      </w:tblGrid>
      <w:tr w:rsidR="001D57E0">
        <w:tc>
          <w:tcPr>
            <w:tcW w:w="712" w:type="dxa"/>
            <w:tcBorders>
              <w:top w:val="double" w:sz="6" w:space="0" w:color="auto"/>
              <w:left w:val="double" w:sz="6" w:space="0" w:color="auto"/>
              <w:bottom w:val="single" w:sz="6" w:space="0" w:color="auto"/>
              <w:right w:val="single" w:sz="6" w:space="0" w:color="auto"/>
            </w:tcBorders>
          </w:tcPr>
          <w:p w:rsidR="001D57E0" w:rsidRDefault="00902D2E">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1D57E0" w:rsidRDefault="00902D2E">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1D57E0" w:rsidRDefault="00902D2E">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1D57E0" w:rsidRDefault="00902D2E">
            <w:pPr>
              <w:jc w:val="center"/>
            </w:pPr>
            <w:r>
              <w:t xml:space="preserve"> </w:t>
            </w:r>
            <w:proofErr w:type="gramStart"/>
            <w:r>
              <w:t>За  6</w:t>
            </w:r>
            <w:proofErr w:type="gramEnd"/>
            <w:r>
              <w:t xml:space="preserve"> мес.2016 г.</w:t>
            </w:r>
          </w:p>
        </w:tc>
        <w:tc>
          <w:tcPr>
            <w:tcW w:w="1400" w:type="dxa"/>
            <w:tcBorders>
              <w:top w:val="double" w:sz="6" w:space="0" w:color="auto"/>
              <w:left w:val="single" w:sz="6" w:space="0" w:color="auto"/>
              <w:bottom w:val="single" w:sz="6" w:space="0" w:color="auto"/>
              <w:right w:val="double" w:sz="6" w:space="0" w:color="auto"/>
            </w:tcBorders>
          </w:tcPr>
          <w:p w:rsidR="001D57E0" w:rsidRDefault="00902D2E">
            <w:pPr>
              <w:jc w:val="center"/>
            </w:pPr>
            <w:r>
              <w:t xml:space="preserve"> </w:t>
            </w:r>
            <w:proofErr w:type="gramStart"/>
            <w:r>
              <w:t>За  6</w:t>
            </w:r>
            <w:proofErr w:type="gramEnd"/>
            <w:r>
              <w:t xml:space="preserve"> мес.2015 г.</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902D2E">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1D57E0" w:rsidRDefault="00902D2E">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center"/>
            </w:pPr>
            <w:r>
              <w:t>4</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center"/>
            </w:pPr>
            <w:r>
              <w:t>5</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Выручка</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2 408 315</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2 395 184</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1 437 847</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1 501 611</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970 468</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893 573</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394 258</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365 538</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89 225</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72 746</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486 985</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455 289</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63 600</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110 000</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35 360</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34 562</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85 306</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83 038</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Прочие доходы</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41 060</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5 181</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163 122</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129 396</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378 577</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392 598</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76 475</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54 677</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proofErr w:type="gramStart"/>
            <w:r>
              <w:t>в</w:t>
            </w:r>
            <w:proofErr w:type="gramEnd"/>
            <w:r>
              <w:t xml:space="preserve"> </w:t>
            </w:r>
            <w:proofErr w:type="spellStart"/>
            <w:r>
              <w:t>т.ч</w:t>
            </w:r>
            <w:proofErr w:type="spellEnd"/>
            <w: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11 916</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-20 780</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3 447</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-4 593</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9 215</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1 513</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Прочее</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994</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314 764</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333 865</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СПРАВОЧНО:</w:t>
            </w:r>
          </w:p>
        </w:tc>
        <w:tc>
          <w:tcPr>
            <w:tcW w:w="640" w:type="dxa"/>
            <w:tcBorders>
              <w:top w:val="single" w:sz="6" w:space="0" w:color="auto"/>
              <w:left w:val="single" w:sz="6" w:space="0" w:color="auto"/>
              <w:bottom w:val="single" w:sz="6" w:space="0" w:color="auto"/>
              <w:right w:val="single" w:sz="6" w:space="0" w:color="auto"/>
            </w:tcBorders>
          </w:tcPr>
          <w:p w:rsidR="001D57E0" w:rsidRDefault="001D57E0"/>
        </w:tc>
        <w:tc>
          <w:tcPr>
            <w:tcW w:w="1360" w:type="dxa"/>
            <w:tcBorders>
              <w:top w:val="single" w:sz="6" w:space="0" w:color="auto"/>
              <w:left w:val="single" w:sz="6" w:space="0" w:color="auto"/>
              <w:bottom w:val="single" w:sz="6" w:space="0" w:color="auto"/>
              <w:right w:val="single" w:sz="6" w:space="0" w:color="auto"/>
            </w:tcBorders>
          </w:tcPr>
          <w:p w:rsidR="001D57E0" w:rsidRDefault="001D57E0"/>
        </w:tc>
        <w:tc>
          <w:tcPr>
            <w:tcW w:w="140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1D57E0" w:rsidRDefault="001D57E0"/>
        </w:tc>
        <w:tc>
          <w:tcPr>
            <w:tcW w:w="140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1D57E0" w:rsidRDefault="001D57E0"/>
        </w:tc>
        <w:tc>
          <w:tcPr>
            <w:tcW w:w="140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1D57E0" w:rsidRDefault="00902D2E">
            <w:pPr>
              <w:jc w:val="right"/>
            </w:pPr>
            <w:r>
              <w:t>314 764</w:t>
            </w:r>
          </w:p>
        </w:tc>
        <w:tc>
          <w:tcPr>
            <w:tcW w:w="1400" w:type="dxa"/>
            <w:tcBorders>
              <w:top w:val="single" w:sz="6" w:space="0" w:color="auto"/>
              <w:left w:val="single" w:sz="6" w:space="0" w:color="auto"/>
              <w:bottom w:val="single" w:sz="6" w:space="0" w:color="auto"/>
              <w:right w:val="double" w:sz="6" w:space="0" w:color="auto"/>
            </w:tcBorders>
          </w:tcPr>
          <w:p w:rsidR="001D57E0" w:rsidRDefault="00902D2E">
            <w:pPr>
              <w:jc w:val="right"/>
            </w:pPr>
            <w:r>
              <w:t>333 895</w:t>
            </w:r>
          </w:p>
        </w:tc>
      </w:tr>
      <w:tr w:rsidR="001D57E0">
        <w:tc>
          <w:tcPr>
            <w:tcW w:w="712" w:type="dxa"/>
            <w:tcBorders>
              <w:top w:val="single" w:sz="6" w:space="0" w:color="auto"/>
              <w:left w:val="double" w:sz="6" w:space="0" w:color="auto"/>
              <w:bottom w:val="single" w:sz="6" w:space="0" w:color="auto"/>
              <w:right w:val="single" w:sz="6" w:space="0" w:color="auto"/>
            </w:tcBorders>
          </w:tcPr>
          <w:p w:rsidR="001D57E0" w:rsidRDefault="001D57E0"/>
        </w:tc>
        <w:tc>
          <w:tcPr>
            <w:tcW w:w="5140" w:type="dxa"/>
            <w:tcBorders>
              <w:top w:val="single" w:sz="6" w:space="0" w:color="auto"/>
              <w:left w:val="single" w:sz="6" w:space="0" w:color="auto"/>
              <w:bottom w:val="single" w:sz="6" w:space="0" w:color="auto"/>
              <w:right w:val="single" w:sz="6" w:space="0" w:color="auto"/>
            </w:tcBorders>
          </w:tcPr>
          <w:p w:rsidR="001D57E0" w:rsidRDefault="00902D2E">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1D57E0" w:rsidRDefault="00902D2E">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1D57E0" w:rsidRDefault="001D57E0"/>
        </w:tc>
        <w:tc>
          <w:tcPr>
            <w:tcW w:w="1400" w:type="dxa"/>
            <w:tcBorders>
              <w:top w:val="single" w:sz="6" w:space="0" w:color="auto"/>
              <w:left w:val="single" w:sz="6" w:space="0" w:color="auto"/>
              <w:bottom w:val="single" w:sz="6" w:space="0" w:color="auto"/>
              <w:right w:val="double" w:sz="6" w:space="0" w:color="auto"/>
            </w:tcBorders>
          </w:tcPr>
          <w:p w:rsidR="001D57E0" w:rsidRDefault="001D57E0"/>
        </w:tc>
      </w:tr>
      <w:tr w:rsidR="001D57E0">
        <w:tc>
          <w:tcPr>
            <w:tcW w:w="712" w:type="dxa"/>
            <w:tcBorders>
              <w:top w:val="single" w:sz="6" w:space="0" w:color="auto"/>
              <w:left w:val="double" w:sz="6" w:space="0" w:color="auto"/>
              <w:bottom w:val="double" w:sz="6" w:space="0" w:color="auto"/>
              <w:right w:val="single" w:sz="6" w:space="0" w:color="auto"/>
            </w:tcBorders>
          </w:tcPr>
          <w:p w:rsidR="001D57E0" w:rsidRDefault="001D57E0"/>
        </w:tc>
        <w:tc>
          <w:tcPr>
            <w:tcW w:w="5140" w:type="dxa"/>
            <w:tcBorders>
              <w:top w:val="single" w:sz="6" w:space="0" w:color="auto"/>
              <w:left w:val="single" w:sz="6" w:space="0" w:color="auto"/>
              <w:bottom w:val="double" w:sz="6" w:space="0" w:color="auto"/>
              <w:right w:val="single" w:sz="6" w:space="0" w:color="auto"/>
            </w:tcBorders>
          </w:tcPr>
          <w:p w:rsidR="001D57E0" w:rsidRDefault="00902D2E">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1D57E0" w:rsidRDefault="00902D2E">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1D57E0" w:rsidRDefault="001D57E0"/>
        </w:tc>
        <w:tc>
          <w:tcPr>
            <w:tcW w:w="1400" w:type="dxa"/>
            <w:tcBorders>
              <w:top w:val="single" w:sz="6" w:space="0" w:color="auto"/>
              <w:left w:val="single" w:sz="6" w:space="0" w:color="auto"/>
              <w:bottom w:val="double" w:sz="6" w:space="0" w:color="auto"/>
              <w:right w:val="double" w:sz="6" w:space="0" w:color="auto"/>
            </w:tcBorders>
          </w:tcPr>
          <w:p w:rsidR="001D57E0" w:rsidRDefault="001D57E0"/>
        </w:tc>
      </w:tr>
    </w:tbl>
    <w:p w:rsidR="001D57E0" w:rsidRDefault="001D57E0"/>
    <w:p w:rsidR="001D57E0" w:rsidRDefault="001D57E0"/>
    <w:p w:rsidR="001D57E0" w:rsidRDefault="00902D2E">
      <w:r>
        <w:br w:type="page"/>
      </w:r>
    </w:p>
    <w:p w:rsidR="001D57E0" w:rsidRDefault="00902D2E">
      <w:pPr>
        <w:pStyle w:val="2"/>
      </w:pPr>
      <w:bookmarkStart w:id="73" w:name="_Toc458707158"/>
      <w:r>
        <w:lastRenderedPageBreak/>
        <w:t>7.3. Сводная бухгалтерская (консолидированная финансовая) отчетность эмитента</w:t>
      </w:r>
      <w:bookmarkEnd w:id="73"/>
    </w:p>
    <w:p w:rsidR="001D57E0" w:rsidRDefault="00902D2E">
      <w:r>
        <w:rPr>
          <w:rStyle w:val="Subst"/>
        </w:rPr>
        <w:t>Годовая сводная бухгалтерская (консолидированная финансовая) отчетность эмитента за последний завершенный финансовый год составлена до даты окончания первого квартала и была включена в состав отчета за 1-й квартал, в связи с чем не включается в состав отчета за 2-й квартал</w:t>
      </w:r>
    </w:p>
    <w:p w:rsidR="001D57E0" w:rsidRDefault="00902D2E">
      <w:pPr>
        <w:pStyle w:val="2"/>
      </w:pPr>
      <w:bookmarkStart w:id="74" w:name="_Toc458707159"/>
      <w:r>
        <w:t>7.4. Сведения об учетной политике эмитента</w:t>
      </w:r>
      <w:bookmarkEnd w:id="74"/>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75" w:name="_Toc458707160"/>
      <w:r>
        <w:t>7.5. Сведения об общей сумме экспорта, а также о доле, которую составляет экспорт в общем объеме продаж</w:t>
      </w:r>
      <w:bookmarkEnd w:id="75"/>
    </w:p>
    <w:p w:rsidR="001D57E0" w:rsidRDefault="00902D2E">
      <w:pPr>
        <w:ind w:left="200"/>
      </w:pPr>
      <w:r>
        <w:rPr>
          <w:rStyle w:val="Subst"/>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1D57E0" w:rsidRDefault="00902D2E">
      <w:pPr>
        <w:pStyle w:val="2"/>
      </w:pPr>
      <w:bookmarkStart w:id="76" w:name="_Toc458707161"/>
      <w:r>
        <w:t>7.6. Сведения о существенных изменениях, произошедших в составе имущества эмитента после даты окончания последнего завершенного финансового года</w:t>
      </w:r>
      <w:bookmarkEnd w:id="76"/>
    </w:p>
    <w:p w:rsidR="001D57E0" w:rsidRDefault="00902D2E">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1D57E0" w:rsidRDefault="00902D2E">
      <w:pPr>
        <w:ind w:left="400"/>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1D57E0" w:rsidRDefault="00902D2E">
      <w:pPr>
        <w:pStyle w:val="2"/>
      </w:pPr>
      <w:bookmarkStart w:id="77" w:name="_Toc458707162"/>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7"/>
    </w:p>
    <w:p w:rsidR="001D57E0" w:rsidRDefault="00902D2E">
      <w:pPr>
        <w:ind w:left="200"/>
      </w:pPr>
      <w:r>
        <w:rPr>
          <w:rStyle w:val="Subst"/>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1D57E0" w:rsidRDefault="00902D2E">
      <w:pPr>
        <w:pStyle w:val="1"/>
      </w:pPr>
      <w:bookmarkStart w:id="78" w:name="_Toc458707163"/>
      <w:r>
        <w:t>VIII. Дополнительные сведения об эмитенте и о размещенных им эмиссионных ценных бумагах</w:t>
      </w:r>
      <w:bookmarkEnd w:id="78"/>
    </w:p>
    <w:p w:rsidR="001D57E0" w:rsidRDefault="00902D2E">
      <w:pPr>
        <w:pStyle w:val="2"/>
      </w:pPr>
      <w:bookmarkStart w:id="79" w:name="_Toc458707164"/>
      <w:r>
        <w:t>8.1. Дополнительные сведения об эмитенте</w:t>
      </w:r>
      <w:bookmarkEnd w:id="79"/>
    </w:p>
    <w:p w:rsidR="001D57E0" w:rsidRDefault="00902D2E">
      <w:pPr>
        <w:pStyle w:val="2"/>
      </w:pPr>
      <w:bookmarkStart w:id="80" w:name="_Toc458707165"/>
      <w:r>
        <w:t>8.1.1. Сведения о размере, структуре уставного (складочного) капитала (паевого фонда) эмитента</w:t>
      </w:r>
      <w:bookmarkEnd w:id="80"/>
    </w:p>
    <w:p w:rsidR="001D57E0" w:rsidRDefault="00902D2E">
      <w:pPr>
        <w:ind w:left="200"/>
      </w:pPr>
      <w:r>
        <w:t>Размер уставного (складочного) капитала (паевого фонда) эмитента на дату окончания последнего отчетного квартала, руб.:</w:t>
      </w:r>
      <w:r>
        <w:rPr>
          <w:rStyle w:val="Subst"/>
        </w:rPr>
        <w:t xml:space="preserve"> 187 342 400</w:t>
      </w:r>
    </w:p>
    <w:p w:rsidR="001D57E0" w:rsidRDefault="00902D2E">
      <w:pPr>
        <w:pStyle w:val="SubHeading"/>
        <w:ind w:left="200"/>
      </w:pPr>
      <w:r>
        <w:t>Обыкновенные акции</w:t>
      </w:r>
    </w:p>
    <w:p w:rsidR="001D57E0" w:rsidRDefault="00902D2E">
      <w:pPr>
        <w:ind w:left="400"/>
      </w:pPr>
      <w:r>
        <w:t>Общая номинальная стоимость:</w:t>
      </w:r>
      <w:r>
        <w:rPr>
          <w:rStyle w:val="Subst"/>
        </w:rPr>
        <w:t xml:space="preserve"> 167 342 400</w:t>
      </w:r>
    </w:p>
    <w:p w:rsidR="001D57E0" w:rsidRDefault="00902D2E">
      <w:pPr>
        <w:ind w:left="400"/>
      </w:pPr>
      <w:r>
        <w:t>Размер доли в УК, %:</w:t>
      </w:r>
      <w:r>
        <w:rPr>
          <w:rStyle w:val="Subst"/>
        </w:rPr>
        <w:t xml:space="preserve"> 89.32436</w:t>
      </w:r>
    </w:p>
    <w:p w:rsidR="001D57E0" w:rsidRDefault="00902D2E">
      <w:pPr>
        <w:pStyle w:val="SubHeading"/>
        <w:ind w:left="200"/>
      </w:pPr>
      <w:r>
        <w:t>Привилегированные</w:t>
      </w:r>
    </w:p>
    <w:p w:rsidR="001D57E0" w:rsidRDefault="00902D2E">
      <w:pPr>
        <w:ind w:left="400"/>
      </w:pPr>
      <w:r>
        <w:t>Общая номинальная стоимость:</w:t>
      </w:r>
      <w:r>
        <w:rPr>
          <w:rStyle w:val="Subst"/>
        </w:rPr>
        <w:t xml:space="preserve"> 20 000 000</w:t>
      </w:r>
    </w:p>
    <w:p w:rsidR="001D57E0" w:rsidRDefault="00902D2E">
      <w:pPr>
        <w:ind w:left="400"/>
      </w:pPr>
      <w:r>
        <w:t>Размер доли в УК, %:</w:t>
      </w:r>
      <w:r>
        <w:rPr>
          <w:rStyle w:val="Subst"/>
        </w:rPr>
        <w:t xml:space="preserve"> 10.67564</w:t>
      </w:r>
    </w:p>
    <w:p w:rsidR="001D57E0" w:rsidRDefault="00902D2E">
      <w:pPr>
        <w:ind w:left="200"/>
      </w:pPr>
      <w:r>
        <w:t xml:space="preserve">Указывается информация о соответствии величины уставного капитала, приведенной в настоящем пункте, учредительным документам </w:t>
      </w:r>
      <w:proofErr w:type="gramStart"/>
      <w:r>
        <w:t>эмитента:</w:t>
      </w:r>
      <w:r>
        <w:br/>
      </w:r>
      <w:r>
        <w:rPr>
          <w:rStyle w:val="Subst"/>
        </w:rPr>
        <w:t>Размер</w:t>
      </w:r>
      <w:proofErr w:type="gramEnd"/>
      <w:r>
        <w:rPr>
          <w:rStyle w:val="Subst"/>
        </w:rPr>
        <w:t xml:space="preserve"> уставного (складочного) капитала (паевого фонда) эмитента, приведенного в настоящем пункте, </w:t>
      </w:r>
      <w:proofErr w:type="spellStart"/>
      <w:r>
        <w:rPr>
          <w:rStyle w:val="Subst"/>
        </w:rPr>
        <w:t>соответстует</w:t>
      </w:r>
      <w:proofErr w:type="spellEnd"/>
      <w:r>
        <w:rPr>
          <w:rStyle w:val="Subst"/>
        </w:rPr>
        <w:t xml:space="preserve"> учредительным документам эмитента.</w:t>
      </w:r>
    </w:p>
    <w:p w:rsidR="001D57E0" w:rsidRDefault="00902D2E">
      <w:pPr>
        <w:pStyle w:val="2"/>
      </w:pPr>
      <w:bookmarkStart w:id="81" w:name="_Toc458707166"/>
      <w:r>
        <w:t>8.1.2. Сведения об изменении размера уставного (складочного) капитала (паевого фонда) эмитента</w:t>
      </w:r>
      <w:bookmarkEnd w:id="81"/>
    </w:p>
    <w:p w:rsidR="001D57E0" w:rsidRDefault="00902D2E">
      <w:pPr>
        <w:ind w:left="200"/>
      </w:pPr>
      <w:r>
        <w:rPr>
          <w:rStyle w:val="Subst"/>
        </w:rPr>
        <w:t>Изменений размера УК за данный период не было</w:t>
      </w:r>
    </w:p>
    <w:p w:rsidR="001D57E0" w:rsidRDefault="00902D2E">
      <w:pPr>
        <w:pStyle w:val="2"/>
      </w:pPr>
      <w:bookmarkStart w:id="82" w:name="_Toc458707167"/>
      <w:r>
        <w:t>8.1.3. Сведения о порядке созыва и проведения собрания (заседания) высшего органа управления эмитента</w:t>
      </w:r>
      <w:bookmarkEnd w:id="82"/>
    </w:p>
    <w:p w:rsidR="001D57E0" w:rsidRDefault="00902D2E">
      <w:pPr>
        <w:ind w:left="200"/>
      </w:pPr>
      <w:r>
        <w:rPr>
          <w:rStyle w:val="Subst"/>
        </w:rPr>
        <w:lastRenderedPageBreak/>
        <w:t>Изменения в составе информации настоящего пункта в отчетном квартале не происходили</w:t>
      </w:r>
    </w:p>
    <w:p w:rsidR="001D57E0" w:rsidRDefault="00902D2E">
      <w:pPr>
        <w:pStyle w:val="2"/>
      </w:pPr>
      <w:bookmarkStart w:id="83" w:name="_Toc458707168"/>
      <w: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83"/>
    </w:p>
    <w:p w:rsidR="001D57E0" w:rsidRDefault="00902D2E">
      <w:pPr>
        <w:ind w:left="200"/>
      </w:pPr>
      <w:r>
        <w:t>Список коммерческих организаций, в которых эмитент на дату окончания последнего отчетного квартала владеет не менее чем 5 процентами уставного (складочного) капитала (паевого фонда) либо не менее чем 5 процентами обыкновенных акций</w:t>
      </w:r>
    </w:p>
    <w:p w:rsidR="00E97689" w:rsidRDefault="00E97689">
      <w:pPr>
        <w:ind w:left="200"/>
      </w:pPr>
    </w:p>
    <w:p w:rsidR="001D57E0" w:rsidRDefault="00902D2E">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ЮниФлэйкс</w:t>
      </w:r>
      <w:proofErr w:type="spellEnd"/>
      <w:r>
        <w:rPr>
          <w:rStyle w:val="Subst"/>
        </w:rPr>
        <w:t>»</w:t>
      </w:r>
    </w:p>
    <w:p w:rsidR="001D57E0" w:rsidRDefault="00902D2E">
      <w:pPr>
        <w:ind w:left="200"/>
      </w:pPr>
      <w:r>
        <w:t>Сокращенное фирменное наименование:</w:t>
      </w:r>
      <w:r>
        <w:rPr>
          <w:rStyle w:val="Subst"/>
        </w:rPr>
        <w:t xml:space="preserve"> ООО «</w:t>
      </w:r>
      <w:proofErr w:type="spellStart"/>
      <w:r>
        <w:rPr>
          <w:rStyle w:val="Subst"/>
        </w:rPr>
        <w:t>ЮниФлэйкс</w:t>
      </w:r>
      <w:proofErr w:type="spellEnd"/>
      <w:r>
        <w:rPr>
          <w:rStyle w:val="Subst"/>
        </w:rPr>
        <w:t>»</w:t>
      </w:r>
    </w:p>
    <w:p w:rsidR="001D57E0" w:rsidRDefault="00902D2E" w:rsidP="00762964">
      <w:pPr>
        <w:pStyle w:val="SubHeading"/>
        <w:spacing w:before="120"/>
        <w:ind w:left="198"/>
      </w:pPr>
      <w:r>
        <w:t>Место нахождения</w:t>
      </w:r>
    </w:p>
    <w:p w:rsidR="001D57E0" w:rsidRDefault="00902D2E">
      <w:pPr>
        <w:ind w:left="400"/>
      </w:pPr>
      <w:r>
        <w:rPr>
          <w:rStyle w:val="Subst"/>
        </w:rPr>
        <w:t>445616 Россия, Самарская область, г. Тольятти, Ларина 189 стр. 24</w:t>
      </w:r>
    </w:p>
    <w:p w:rsidR="001D57E0" w:rsidRDefault="00902D2E">
      <w:pPr>
        <w:ind w:left="200"/>
      </w:pPr>
      <w:r>
        <w:t>ИНН:</w:t>
      </w:r>
      <w:r>
        <w:rPr>
          <w:rStyle w:val="Subst"/>
        </w:rPr>
        <w:t xml:space="preserve"> 6323094381</w:t>
      </w:r>
    </w:p>
    <w:p w:rsidR="001D57E0" w:rsidRDefault="00902D2E">
      <w:pPr>
        <w:ind w:left="200"/>
      </w:pPr>
      <w:r>
        <w:t>ОГРН:</w:t>
      </w:r>
      <w:r>
        <w:rPr>
          <w:rStyle w:val="Subst"/>
        </w:rPr>
        <w:t xml:space="preserve"> 1066320205060</w:t>
      </w:r>
    </w:p>
    <w:p w:rsidR="001D57E0" w:rsidRDefault="00902D2E">
      <w:pPr>
        <w:ind w:left="200"/>
      </w:pPr>
      <w:r>
        <w:t>Доля эмитента в уставном (складочном) капитале (паевом фонде) коммерческой организации, %:</w:t>
      </w:r>
      <w:r>
        <w:rPr>
          <w:rStyle w:val="Subst"/>
        </w:rPr>
        <w:t xml:space="preserve"> 100</w:t>
      </w:r>
    </w:p>
    <w:p w:rsidR="001D57E0" w:rsidRDefault="00902D2E">
      <w:pPr>
        <w:ind w:left="200"/>
      </w:pPr>
      <w:r>
        <w:t>Доля участия лица в уставном капитале эмитента, %:</w:t>
      </w:r>
      <w:r>
        <w:rPr>
          <w:rStyle w:val="Subst"/>
        </w:rPr>
        <w:t xml:space="preserve"> 0</w:t>
      </w:r>
    </w:p>
    <w:p w:rsidR="001D57E0" w:rsidRDefault="00902D2E">
      <w:pPr>
        <w:ind w:left="200"/>
      </w:pPr>
      <w:r>
        <w:t>Доля принадлежащих лицу обыкновенных акций эмитента, %:</w:t>
      </w:r>
      <w:r>
        <w:rPr>
          <w:rStyle w:val="Subst"/>
        </w:rPr>
        <w:t xml:space="preserve"> 0</w:t>
      </w:r>
    </w:p>
    <w:p w:rsidR="001D57E0" w:rsidRDefault="001D57E0">
      <w:pPr>
        <w:ind w:left="200"/>
      </w:pPr>
    </w:p>
    <w:p w:rsidR="001D57E0" w:rsidRDefault="00902D2E">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Эфтэл</w:t>
      </w:r>
      <w:proofErr w:type="spellEnd"/>
      <w:r>
        <w:rPr>
          <w:rStyle w:val="Subst"/>
        </w:rPr>
        <w:t>"</w:t>
      </w:r>
    </w:p>
    <w:p w:rsidR="001D57E0" w:rsidRDefault="00902D2E">
      <w:pPr>
        <w:ind w:left="200"/>
      </w:pPr>
      <w:r>
        <w:t>Сокращенное фирменное наименование:</w:t>
      </w:r>
      <w:r>
        <w:rPr>
          <w:rStyle w:val="Subst"/>
        </w:rPr>
        <w:t xml:space="preserve"> ООО "</w:t>
      </w:r>
      <w:proofErr w:type="spellStart"/>
      <w:r>
        <w:rPr>
          <w:rStyle w:val="Subst"/>
        </w:rPr>
        <w:t>Эфтэл</w:t>
      </w:r>
      <w:proofErr w:type="spellEnd"/>
      <w:r>
        <w:rPr>
          <w:rStyle w:val="Subst"/>
        </w:rPr>
        <w:t>"</w:t>
      </w:r>
    </w:p>
    <w:p w:rsidR="001D57E0" w:rsidRDefault="00902D2E" w:rsidP="00762964">
      <w:pPr>
        <w:pStyle w:val="SubHeading"/>
        <w:spacing w:before="120"/>
        <w:ind w:left="198"/>
      </w:pPr>
      <w:r>
        <w:t>Место нахождения</w:t>
      </w:r>
    </w:p>
    <w:p w:rsidR="001D57E0" w:rsidRDefault="00902D2E">
      <w:pPr>
        <w:ind w:left="400"/>
      </w:pPr>
      <w:r>
        <w:rPr>
          <w:rStyle w:val="Subst"/>
        </w:rPr>
        <w:t>445007 Россия, Самарская область, г. Тольятти, Ларина 189 стр. 2</w:t>
      </w:r>
    </w:p>
    <w:p w:rsidR="001D57E0" w:rsidRDefault="00902D2E">
      <w:pPr>
        <w:ind w:left="200"/>
      </w:pPr>
      <w:r>
        <w:t>ИНН:</w:t>
      </w:r>
      <w:r>
        <w:rPr>
          <w:rStyle w:val="Subst"/>
        </w:rPr>
        <w:t xml:space="preserve"> 6324001044</w:t>
      </w:r>
    </w:p>
    <w:p w:rsidR="001D57E0" w:rsidRDefault="00902D2E">
      <w:pPr>
        <w:ind w:left="200"/>
      </w:pPr>
      <w:r>
        <w:t>ОГРН:</w:t>
      </w:r>
      <w:r>
        <w:rPr>
          <w:rStyle w:val="Subst"/>
        </w:rPr>
        <w:t xml:space="preserve"> 1096324000970</w:t>
      </w:r>
    </w:p>
    <w:p w:rsidR="001D57E0" w:rsidRDefault="00902D2E">
      <w:pPr>
        <w:ind w:left="200"/>
      </w:pPr>
      <w:r>
        <w:t>Доля эмитента в уставном (складочном) капитале (паевом фонде) коммерческой организации, %:</w:t>
      </w:r>
      <w:r>
        <w:rPr>
          <w:rStyle w:val="Subst"/>
        </w:rPr>
        <w:t xml:space="preserve"> 100</w:t>
      </w:r>
    </w:p>
    <w:p w:rsidR="001D57E0" w:rsidRDefault="00902D2E">
      <w:pPr>
        <w:ind w:left="200"/>
      </w:pPr>
      <w:r>
        <w:t>Доля участия лица в уставном капитале эмитента, %:</w:t>
      </w:r>
      <w:r>
        <w:rPr>
          <w:rStyle w:val="Subst"/>
        </w:rPr>
        <w:t xml:space="preserve"> 0</w:t>
      </w:r>
    </w:p>
    <w:p w:rsidR="001D57E0" w:rsidRDefault="00902D2E">
      <w:pPr>
        <w:ind w:left="200"/>
      </w:pPr>
      <w:r>
        <w:t>Доля принадлежащих лицу обыкновенных акций эмитента, %:</w:t>
      </w:r>
      <w:r>
        <w:rPr>
          <w:rStyle w:val="Subst"/>
        </w:rPr>
        <w:t xml:space="preserve"> 0</w:t>
      </w:r>
    </w:p>
    <w:p w:rsidR="001D57E0" w:rsidRDefault="001D57E0">
      <w:pPr>
        <w:ind w:left="200"/>
      </w:pPr>
    </w:p>
    <w:p w:rsidR="001D57E0" w:rsidRDefault="00902D2E">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Мелпет</w:t>
      </w:r>
      <w:proofErr w:type="spellEnd"/>
      <w:r>
        <w:rPr>
          <w:rStyle w:val="Subst"/>
        </w:rPr>
        <w:t>"</w:t>
      </w:r>
    </w:p>
    <w:p w:rsidR="001D57E0" w:rsidRDefault="00902D2E">
      <w:pPr>
        <w:ind w:left="200"/>
      </w:pPr>
      <w:r>
        <w:t>Сокращенное фирменное наименование:</w:t>
      </w:r>
      <w:r>
        <w:rPr>
          <w:rStyle w:val="Subst"/>
        </w:rPr>
        <w:t xml:space="preserve"> ООО "</w:t>
      </w:r>
      <w:proofErr w:type="spellStart"/>
      <w:r>
        <w:rPr>
          <w:rStyle w:val="Subst"/>
        </w:rPr>
        <w:t>Мелпет</w:t>
      </w:r>
      <w:proofErr w:type="spellEnd"/>
      <w:r>
        <w:rPr>
          <w:rStyle w:val="Subst"/>
        </w:rPr>
        <w:t>"</w:t>
      </w:r>
    </w:p>
    <w:p w:rsidR="001D57E0" w:rsidRDefault="00902D2E" w:rsidP="00762964">
      <w:pPr>
        <w:pStyle w:val="SubHeading"/>
        <w:spacing w:before="120"/>
        <w:ind w:left="198"/>
      </w:pPr>
      <w:r>
        <w:t>Место нахождения</w:t>
      </w:r>
    </w:p>
    <w:p w:rsidR="001D57E0" w:rsidRDefault="00902D2E">
      <w:pPr>
        <w:ind w:left="4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1D57E0" w:rsidRDefault="00902D2E">
      <w:pPr>
        <w:ind w:left="200"/>
      </w:pPr>
      <w:r>
        <w:t>ИНН:</w:t>
      </w:r>
    </w:p>
    <w:p w:rsidR="001D57E0" w:rsidRDefault="00902D2E">
      <w:pPr>
        <w:ind w:left="200"/>
      </w:pPr>
      <w:r>
        <w:t>ОГРН:</w:t>
      </w:r>
    </w:p>
    <w:p w:rsidR="001D57E0" w:rsidRDefault="00902D2E">
      <w:pPr>
        <w:ind w:left="200"/>
      </w:pPr>
      <w:r>
        <w:t>Доля эмитента в уставном (складочном) капитале (паевом фонде) коммерческой организации, %:</w:t>
      </w:r>
      <w:r>
        <w:rPr>
          <w:rStyle w:val="Subst"/>
        </w:rPr>
        <w:t xml:space="preserve"> 50</w:t>
      </w:r>
    </w:p>
    <w:p w:rsidR="001D57E0" w:rsidRDefault="00902D2E">
      <w:pPr>
        <w:ind w:left="200"/>
      </w:pPr>
      <w:r>
        <w:t>Доля участия лица в уставном капитале эмитента, %:</w:t>
      </w:r>
      <w:r>
        <w:rPr>
          <w:rStyle w:val="Subst"/>
        </w:rPr>
        <w:t xml:space="preserve"> 0</w:t>
      </w:r>
    </w:p>
    <w:p w:rsidR="001D57E0" w:rsidRDefault="00902D2E">
      <w:pPr>
        <w:ind w:left="200"/>
      </w:pPr>
      <w:r>
        <w:t>Доля принадлежащих лицу обыкновенных акций эмитента, %:</w:t>
      </w:r>
      <w:r>
        <w:rPr>
          <w:rStyle w:val="Subst"/>
        </w:rPr>
        <w:t xml:space="preserve"> 0</w:t>
      </w:r>
    </w:p>
    <w:p w:rsidR="001D57E0" w:rsidRDefault="001D57E0">
      <w:pPr>
        <w:ind w:left="200"/>
      </w:pPr>
    </w:p>
    <w:p w:rsidR="001D57E0" w:rsidRDefault="00902D2E">
      <w:pPr>
        <w:ind w:left="200"/>
      </w:pPr>
      <w:r>
        <w:t>Полное фирменное наименование:</w:t>
      </w:r>
      <w:r>
        <w:rPr>
          <w:rStyle w:val="Subst"/>
        </w:rPr>
        <w:t xml:space="preserve"> Общество с ограниченной ответственностью "Трапеза"</w:t>
      </w:r>
    </w:p>
    <w:p w:rsidR="001D57E0" w:rsidRDefault="00902D2E">
      <w:pPr>
        <w:ind w:left="200"/>
      </w:pPr>
      <w:r>
        <w:t>Сокращенное фирменное наименование:</w:t>
      </w:r>
      <w:r>
        <w:rPr>
          <w:rStyle w:val="Subst"/>
        </w:rPr>
        <w:t xml:space="preserve"> ООО "Трапеза"</w:t>
      </w:r>
    </w:p>
    <w:p w:rsidR="001D57E0" w:rsidRDefault="00902D2E" w:rsidP="00762964">
      <w:pPr>
        <w:pStyle w:val="SubHeading"/>
        <w:spacing w:before="120"/>
        <w:ind w:left="198"/>
      </w:pPr>
      <w:r>
        <w:t>Место нахождения</w:t>
      </w:r>
    </w:p>
    <w:p w:rsidR="001D57E0" w:rsidRDefault="00902D2E">
      <w:pPr>
        <w:ind w:left="4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1D57E0" w:rsidRDefault="00902D2E">
      <w:pPr>
        <w:ind w:left="200"/>
      </w:pPr>
      <w:r>
        <w:t>ИНН:</w:t>
      </w:r>
      <w:r>
        <w:rPr>
          <w:rStyle w:val="Subst"/>
        </w:rPr>
        <w:t xml:space="preserve"> 7810829367</w:t>
      </w:r>
    </w:p>
    <w:p w:rsidR="001D57E0" w:rsidRDefault="00902D2E">
      <w:pPr>
        <w:ind w:left="200"/>
      </w:pPr>
      <w:r>
        <w:t>ОГРН:</w:t>
      </w:r>
      <w:r>
        <w:rPr>
          <w:rStyle w:val="Subst"/>
        </w:rPr>
        <w:t xml:space="preserve"> 1117847230710</w:t>
      </w:r>
    </w:p>
    <w:p w:rsidR="001D57E0" w:rsidRDefault="00902D2E">
      <w:pPr>
        <w:ind w:left="200"/>
      </w:pPr>
      <w:r>
        <w:t>Доля эмитента в уставном (складочном) капитале (паевом фонде) коммерческой организации, %:</w:t>
      </w:r>
      <w:r>
        <w:rPr>
          <w:rStyle w:val="Subst"/>
        </w:rPr>
        <w:t xml:space="preserve"> 25</w:t>
      </w:r>
    </w:p>
    <w:p w:rsidR="001D57E0" w:rsidRDefault="00902D2E">
      <w:pPr>
        <w:ind w:left="200"/>
      </w:pPr>
      <w:r>
        <w:t>Доля участия лица в уставном капитале эмитента, %:</w:t>
      </w:r>
      <w:r>
        <w:rPr>
          <w:rStyle w:val="Subst"/>
        </w:rPr>
        <w:t xml:space="preserve"> 0</w:t>
      </w:r>
    </w:p>
    <w:p w:rsidR="001D57E0" w:rsidRDefault="00902D2E">
      <w:pPr>
        <w:ind w:left="200"/>
      </w:pPr>
      <w:r>
        <w:t>Доля принадлежащих лицу обыкновенных акций эмитента, %:</w:t>
      </w:r>
      <w:r>
        <w:rPr>
          <w:rStyle w:val="Subst"/>
        </w:rPr>
        <w:t xml:space="preserve"> 0</w:t>
      </w:r>
    </w:p>
    <w:p w:rsidR="001D57E0" w:rsidRDefault="001D57E0">
      <w:pPr>
        <w:ind w:left="200"/>
      </w:pPr>
    </w:p>
    <w:p w:rsidR="001D57E0" w:rsidRDefault="00902D2E">
      <w:pPr>
        <w:ind w:left="200"/>
      </w:pPr>
      <w:r>
        <w:t>Полное фирменное наименование:</w:t>
      </w:r>
      <w:r>
        <w:rPr>
          <w:rStyle w:val="Subst"/>
        </w:rPr>
        <w:t xml:space="preserve"> Публичное акционерное общество «Павловский завод»</w:t>
      </w:r>
    </w:p>
    <w:p w:rsidR="001D57E0" w:rsidRDefault="00902D2E">
      <w:pPr>
        <w:ind w:left="200"/>
      </w:pPr>
      <w:r>
        <w:t>Сокращенное фирменное наименование:</w:t>
      </w:r>
      <w:r>
        <w:rPr>
          <w:rStyle w:val="Subst"/>
        </w:rPr>
        <w:t xml:space="preserve"> ПАО «Павловский завод»</w:t>
      </w:r>
    </w:p>
    <w:p w:rsidR="001D57E0" w:rsidRDefault="00902D2E" w:rsidP="00762964">
      <w:pPr>
        <w:pStyle w:val="SubHeading"/>
        <w:spacing w:before="120"/>
        <w:ind w:left="198"/>
      </w:pPr>
      <w:r>
        <w:t>Место нахождения</w:t>
      </w:r>
    </w:p>
    <w:p w:rsidR="001D57E0" w:rsidRDefault="00902D2E">
      <w:pPr>
        <w:ind w:left="400"/>
      </w:pPr>
      <w:r>
        <w:rPr>
          <w:rStyle w:val="Subst"/>
        </w:rPr>
        <w:t>187323 Россия, Ленинградская область, Кировский район, пос. Павлово на Неве, Ленинградский пр. 7</w:t>
      </w:r>
    </w:p>
    <w:p w:rsidR="001D57E0" w:rsidRDefault="00902D2E">
      <w:pPr>
        <w:ind w:left="200"/>
      </w:pPr>
      <w:r>
        <w:lastRenderedPageBreak/>
        <w:t>ИНН:</w:t>
      </w:r>
      <w:r>
        <w:rPr>
          <w:rStyle w:val="Subst"/>
        </w:rPr>
        <w:t xml:space="preserve"> 4706013915</w:t>
      </w:r>
    </w:p>
    <w:p w:rsidR="001D57E0" w:rsidRDefault="00902D2E">
      <w:pPr>
        <w:ind w:left="200"/>
      </w:pPr>
      <w:r>
        <w:t>ОГРН:</w:t>
      </w:r>
      <w:r>
        <w:rPr>
          <w:rStyle w:val="Subst"/>
        </w:rPr>
        <w:t xml:space="preserve"> 1024701329003</w:t>
      </w:r>
    </w:p>
    <w:p w:rsidR="001D57E0" w:rsidRDefault="00902D2E">
      <w:pPr>
        <w:ind w:left="200"/>
      </w:pPr>
      <w:r>
        <w:t>Доля эмитента в уставном (складочном) капитале (паевом фонде) коммерческой организации, %:</w:t>
      </w:r>
      <w:r>
        <w:rPr>
          <w:rStyle w:val="Subst"/>
        </w:rPr>
        <w:t xml:space="preserve"> 13.48</w:t>
      </w:r>
    </w:p>
    <w:p w:rsidR="001D57E0" w:rsidRDefault="00902D2E">
      <w:pPr>
        <w:ind w:left="200"/>
      </w:pPr>
      <w:r>
        <w:t>Доля принадлежащих эмитенту обыкновенных акций такого акционерного общества, %:</w:t>
      </w:r>
      <w:r>
        <w:rPr>
          <w:rStyle w:val="Subst"/>
        </w:rPr>
        <w:t xml:space="preserve"> 13.48</w:t>
      </w:r>
    </w:p>
    <w:p w:rsidR="001D57E0" w:rsidRDefault="00902D2E">
      <w:pPr>
        <w:ind w:left="200"/>
      </w:pPr>
      <w:r>
        <w:t>Доля участия лица в уставном капитале эмитента, %:</w:t>
      </w:r>
      <w:r>
        <w:rPr>
          <w:rStyle w:val="Subst"/>
        </w:rPr>
        <w:t xml:space="preserve"> 0</w:t>
      </w:r>
    </w:p>
    <w:p w:rsidR="001D57E0" w:rsidRDefault="00902D2E">
      <w:pPr>
        <w:ind w:left="200"/>
      </w:pPr>
      <w:r>
        <w:t>Доля принадлежащих лицу обыкновенных акций эмитента, %:</w:t>
      </w:r>
      <w:r>
        <w:rPr>
          <w:rStyle w:val="Subst"/>
        </w:rPr>
        <w:t xml:space="preserve"> 0</w:t>
      </w:r>
    </w:p>
    <w:p w:rsidR="001D57E0" w:rsidRDefault="001D57E0">
      <w:pPr>
        <w:ind w:left="200"/>
      </w:pPr>
    </w:p>
    <w:p w:rsidR="001D57E0" w:rsidRDefault="00902D2E">
      <w:pPr>
        <w:ind w:left="200"/>
      </w:pPr>
      <w:r>
        <w:t>Полное фирменное наименование:</w:t>
      </w:r>
      <w:r>
        <w:rPr>
          <w:rStyle w:val="Subst"/>
        </w:rPr>
        <w:t xml:space="preserve"> Открытое акционерное общество «Выборгский комбинат</w:t>
      </w:r>
    </w:p>
    <w:p w:rsidR="001D57E0" w:rsidRDefault="00902D2E">
      <w:pPr>
        <w:ind w:left="200"/>
      </w:pPr>
      <w:r>
        <w:t>Сокращенное фирменное наименование:</w:t>
      </w:r>
      <w:r>
        <w:rPr>
          <w:rStyle w:val="Subst"/>
        </w:rPr>
        <w:t xml:space="preserve"> ОАО «Выборгский комбинат</w:t>
      </w:r>
    </w:p>
    <w:p w:rsidR="001D57E0" w:rsidRDefault="00902D2E" w:rsidP="00762964">
      <w:pPr>
        <w:pStyle w:val="SubHeading"/>
        <w:spacing w:before="120"/>
        <w:ind w:left="198"/>
      </w:pPr>
      <w:r>
        <w:t>Место нахождения</w:t>
      </w:r>
    </w:p>
    <w:p w:rsidR="001D57E0" w:rsidRDefault="00902D2E">
      <w:pPr>
        <w:ind w:left="400"/>
      </w:pPr>
      <w:r>
        <w:rPr>
          <w:rStyle w:val="Subst"/>
        </w:rPr>
        <w:t>188800 Россия, Ленинградская область, г. Выборг, Морская наб. 1</w:t>
      </w:r>
    </w:p>
    <w:p w:rsidR="001D57E0" w:rsidRDefault="00902D2E">
      <w:pPr>
        <w:ind w:left="200"/>
      </w:pPr>
      <w:r>
        <w:t>ИНН:</w:t>
      </w:r>
      <w:r>
        <w:rPr>
          <w:rStyle w:val="Subst"/>
        </w:rPr>
        <w:t xml:space="preserve"> 4704000276</w:t>
      </w:r>
    </w:p>
    <w:p w:rsidR="001D57E0" w:rsidRDefault="00902D2E">
      <w:pPr>
        <w:ind w:left="200"/>
      </w:pPr>
      <w:r>
        <w:t>ОГРН:</w:t>
      </w:r>
      <w:r>
        <w:rPr>
          <w:rStyle w:val="Subst"/>
        </w:rPr>
        <w:t xml:space="preserve"> 1024700879158</w:t>
      </w:r>
    </w:p>
    <w:p w:rsidR="001D57E0" w:rsidRDefault="00902D2E">
      <w:pPr>
        <w:ind w:left="200"/>
      </w:pPr>
      <w:r>
        <w:t>Доля эмитента в уставном (складочном) капитале (паевом фонде) коммерческой организации, %:</w:t>
      </w:r>
      <w:r>
        <w:rPr>
          <w:rStyle w:val="Subst"/>
        </w:rPr>
        <w:t xml:space="preserve"> 10.12</w:t>
      </w:r>
    </w:p>
    <w:p w:rsidR="001D57E0" w:rsidRDefault="00902D2E">
      <w:pPr>
        <w:ind w:left="200"/>
      </w:pPr>
      <w:r>
        <w:t>Доля принадлежащих эмитенту обыкновенных акций такого акционерного общества, %:</w:t>
      </w:r>
      <w:r>
        <w:rPr>
          <w:rStyle w:val="Subst"/>
        </w:rPr>
        <w:t xml:space="preserve"> 10.12</w:t>
      </w:r>
    </w:p>
    <w:p w:rsidR="001D57E0" w:rsidRDefault="00902D2E">
      <w:pPr>
        <w:ind w:left="200"/>
      </w:pPr>
      <w:r>
        <w:t>Доля участия лица в уставном капитале эмитента, %:</w:t>
      </w:r>
      <w:r>
        <w:rPr>
          <w:rStyle w:val="Subst"/>
        </w:rPr>
        <w:t xml:space="preserve"> 0</w:t>
      </w:r>
    </w:p>
    <w:p w:rsidR="001D57E0" w:rsidRDefault="00902D2E">
      <w:pPr>
        <w:ind w:left="200"/>
      </w:pPr>
      <w:r>
        <w:t>Доля принадлежащих лицу обыкновенных акций эмитента, %:</w:t>
      </w:r>
      <w:r>
        <w:rPr>
          <w:rStyle w:val="Subst"/>
        </w:rPr>
        <w:t xml:space="preserve"> 0</w:t>
      </w:r>
    </w:p>
    <w:p w:rsidR="001D57E0" w:rsidRDefault="00902D2E">
      <w:pPr>
        <w:pStyle w:val="2"/>
      </w:pPr>
      <w:bookmarkStart w:id="84" w:name="_Toc458707169"/>
      <w:r>
        <w:t>8.1.5. Сведения о существенных сделках, совершенных эмитентом</w:t>
      </w:r>
      <w:bookmarkEnd w:id="84"/>
    </w:p>
    <w:p w:rsidR="001D57E0" w:rsidRDefault="00902D2E">
      <w:pPr>
        <w:pStyle w:val="SubHeading"/>
        <w:ind w:left="200"/>
      </w:pPr>
      <w:r>
        <w:t>За отчетный квартал</w:t>
      </w:r>
    </w:p>
    <w:p w:rsidR="001D57E0" w:rsidRDefault="00902D2E">
      <w:pPr>
        <w:ind w:left="400"/>
      </w:pPr>
      <w:r>
        <w:rPr>
          <w:rStyle w:val="Subst"/>
        </w:rPr>
        <w:t>Указанные сделки в течение данного периода не совершались</w:t>
      </w:r>
    </w:p>
    <w:p w:rsidR="001D57E0" w:rsidRDefault="00902D2E">
      <w:pPr>
        <w:pStyle w:val="2"/>
      </w:pPr>
      <w:bookmarkStart w:id="85" w:name="_Toc458707170"/>
      <w:r>
        <w:t>8.1.6. Сведения о кредитных рейтингах эмитента</w:t>
      </w:r>
      <w:bookmarkEnd w:id="85"/>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86" w:name="_Toc458707171"/>
      <w:r>
        <w:t>8.2. Сведения о каждой категории (типе) акций эмитента</w:t>
      </w:r>
      <w:bookmarkEnd w:id="86"/>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87" w:name="_Toc458707172"/>
      <w:r>
        <w:t>8.3. Сведения о предыдущих выпусках эмиссионных ценных бумаг эмитента, за исключением акций эмитента</w:t>
      </w:r>
      <w:bookmarkEnd w:id="87"/>
    </w:p>
    <w:p w:rsidR="001D57E0" w:rsidRDefault="00902D2E">
      <w:pPr>
        <w:pStyle w:val="2"/>
      </w:pPr>
      <w:bookmarkStart w:id="88" w:name="_Toc458707173"/>
      <w:r>
        <w:t>8.3.1. Сведения о выпусках, все ценные бумаги которых погашены</w:t>
      </w:r>
      <w:bookmarkEnd w:id="88"/>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89" w:name="_Toc458707174"/>
      <w:r>
        <w:t>8.3.2. Сведения о выпусках, ценные бумаги которых не являются погашенными</w:t>
      </w:r>
      <w:bookmarkEnd w:id="89"/>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90" w:name="_Toc458707175"/>
      <w: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bookmarkEnd w:id="90"/>
    </w:p>
    <w:p w:rsidR="001D57E0" w:rsidRDefault="00902D2E">
      <w:pPr>
        <w:ind w:left="200"/>
      </w:pPr>
      <w:r>
        <w:rPr>
          <w:rStyle w:val="Subst"/>
        </w:rPr>
        <w:t>Эмитент не регистрировал проспект облигаций с обеспечением, допуск к торгам на фондовой бирже биржевых облигаций не осуществлялся</w:t>
      </w:r>
    </w:p>
    <w:p w:rsidR="001D57E0" w:rsidRDefault="00902D2E">
      <w:pPr>
        <w:pStyle w:val="2"/>
      </w:pPr>
      <w:bookmarkStart w:id="91" w:name="_Toc458707176"/>
      <w:r>
        <w:t>8.4.1. Условия обеспечения исполнения обязательств по облигациям с ипотечным покрытием</w:t>
      </w:r>
      <w:bookmarkEnd w:id="91"/>
    </w:p>
    <w:p w:rsidR="001D57E0" w:rsidRDefault="00902D2E">
      <w:pPr>
        <w:ind w:left="200"/>
      </w:pPr>
      <w:r>
        <w:rPr>
          <w:rStyle w:val="Subst"/>
        </w:rPr>
        <w:t>Эмитент не размещал облигации с ипотечным покрытием, обязательства по которым еще не исполнены</w:t>
      </w:r>
    </w:p>
    <w:p w:rsidR="001D57E0" w:rsidRDefault="00902D2E">
      <w:pPr>
        <w:pStyle w:val="2"/>
      </w:pPr>
      <w:bookmarkStart w:id="92" w:name="_Toc458707177"/>
      <w:r>
        <w:t>8.5. Сведения об организациях, осуществляющих учет прав на эмиссионные ценные бумаги эмитента</w:t>
      </w:r>
      <w:bookmarkEnd w:id="92"/>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93" w:name="_Toc458707178"/>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3"/>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94" w:name="_Toc458707179"/>
      <w:r>
        <w:lastRenderedPageBreak/>
        <w:t>8.7. Описание порядка налогообложения доходов по размещенным и размещаемым эмиссионным ценным бумагам эмитента</w:t>
      </w:r>
      <w:bookmarkEnd w:id="94"/>
    </w:p>
    <w:p w:rsidR="001D57E0" w:rsidRDefault="00902D2E">
      <w:pPr>
        <w:ind w:left="200"/>
      </w:pPr>
      <w:r>
        <w:rPr>
          <w:rStyle w:val="Subst"/>
        </w:rPr>
        <w:t>Изменения в составе информации настоящего пункта в отчетном квартале не происходили</w:t>
      </w:r>
    </w:p>
    <w:p w:rsidR="001D57E0" w:rsidRDefault="00902D2E">
      <w:pPr>
        <w:pStyle w:val="2"/>
      </w:pPr>
      <w:bookmarkStart w:id="95" w:name="_Toc458707180"/>
      <w:r>
        <w:t>8.8. Сведения об объявленных (начисленных) и о выплаченных дивидендах по акциям эмитента, а также о доходах по облигациям эмитента</w:t>
      </w:r>
      <w:bookmarkEnd w:id="95"/>
    </w:p>
    <w:p w:rsidR="001D57E0" w:rsidRDefault="00902D2E">
      <w:pPr>
        <w:pStyle w:val="2"/>
      </w:pPr>
      <w:bookmarkStart w:id="96" w:name="_Toc458707181"/>
      <w:r>
        <w:t>8.8.1. Сведения об объявленных и выплаченных дивидендах по акциям эмитента</w:t>
      </w:r>
      <w:bookmarkEnd w:id="96"/>
    </w:p>
    <w:p w:rsidR="001D57E0" w:rsidRDefault="00902D2E">
      <w:pPr>
        <w:pStyle w:val="SubHeading"/>
        <w:ind w:left="200"/>
      </w:pPr>
      <w:r>
        <w:t>Дивидендный период</w:t>
      </w:r>
    </w:p>
    <w:p w:rsidR="001D57E0" w:rsidRDefault="00902D2E">
      <w:pPr>
        <w:ind w:left="400"/>
      </w:pPr>
      <w:r>
        <w:t>Год:</w:t>
      </w:r>
      <w:r>
        <w:rPr>
          <w:rStyle w:val="Subst"/>
        </w:rPr>
        <w:t xml:space="preserve"> 2010</w:t>
      </w:r>
    </w:p>
    <w:p w:rsidR="001D57E0" w:rsidRDefault="00902D2E">
      <w:pPr>
        <w:ind w:left="400"/>
      </w:pPr>
      <w:r>
        <w:t>Период:</w:t>
      </w:r>
      <w:r>
        <w:rPr>
          <w:rStyle w:val="Subst"/>
        </w:rPr>
        <w:t xml:space="preserve"> полный год</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20.05.2011</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19.04.2011</w:t>
      </w:r>
    </w:p>
    <w:p w:rsidR="001D57E0" w:rsidRDefault="00902D2E">
      <w:pPr>
        <w:ind w:left="200"/>
      </w:pPr>
      <w:r>
        <w:t>Дата составления протокола:</w:t>
      </w:r>
      <w:r>
        <w:rPr>
          <w:rStyle w:val="Subst"/>
        </w:rPr>
        <w:t xml:space="preserve"> 23.05.2011</w:t>
      </w:r>
    </w:p>
    <w:p w:rsidR="001D57E0" w:rsidRDefault="00902D2E">
      <w:pPr>
        <w:ind w:left="200"/>
      </w:pPr>
      <w:r>
        <w:t>Номер протокола:</w:t>
      </w:r>
      <w:r>
        <w:rPr>
          <w:rStyle w:val="Subst"/>
        </w:rPr>
        <w:t xml:space="preserve"> 34</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0.48</w:t>
      </w:r>
    </w:p>
    <w:p w:rsidR="001D57E0" w:rsidRDefault="00902D2E">
      <w:pPr>
        <w:ind w:left="200"/>
      </w:pPr>
      <w:r>
        <w:t>Размер объявленных дивидендов в совокупности по всем акциям данной категории (типа), руб.:</w:t>
      </w:r>
      <w:r w:rsidR="00762964">
        <w:t xml:space="preserve"> </w:t>
      </w:r>
      <w:r>
        <w:rPr>
          <w:rStyle w:val="Subst"/>
        </w:rPr>
        <w:t>80 324 352</w:t>
      </w:r>
    </w:p>
    <w:p w:rsidR="001D57E0" w:rsidRDefault="00902D2E">
      <w:pPr>
        <w:ind w:left="200"/>
      </w:pPr>
      <w:r>
        <w:t>Общий размер дивидендов, выплаченных по всем акциям эмитента одной категории (типа), руб.:</w:t>
      </w:r>
      <w:r w:rsidR="00762964">
        <w:t xml:space="preserve"> </w:t>
      </w:r>
      <w:r>
        <w:rPr>
          <w:rStyle w:val="Subst"/>
        </w:rPr>
        <w:t>80 324 352</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36.2</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27 мая 2011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2011</w:t>
      </w:r>
    </w:p>
    <w:p w:rsidR="001D57E0" w:rsidRDefault="00902D2E">
      <w:pPr>
        <w:ind w:left="400"/>
      </w:pPr>
      <w:r>
        <w:t>Период:</w:t>
      </w:r>
      <w:r>
        <w:rPr>
          <w:rStyle w:val="Subst"/>
        </w:rPr>
        <w:t xml:space="preserve"> 3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30.06.2011</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03.06.2011</w:t>
      </w:r>
    </w:p>
    <w:p w:rsidR="001D57E0" w:rsidRDefault="00902D2E">
      <w:pPr>
        <w:ind w:left="200"/>
      </w:pPr>
      <w:r>
        <w:t>Дата составления протокола:</w:t>
      </w:r>
      <w:r>
        <w:rPr>
          <w:rStyle w:val="Subst"/>
        </w:rPr>
        <w:t xml:space="preserve"> 30.06.2011</w:t>
      </w:r>
    </w:p>
    <w:p w:rsidR="001D57E0" w:rsidRDefault="00902D2E">
      <w:pPr>
        <w:ind w:left="200"/>
      </w:pPr>
      <w:r>
        <w:t>Номер протокола:</w:t>
      </w:r>
      <w:r>
        <w:rPr>
          <w:rStyle w:val="Subst"/>
        </w:rPr>
        <w:t xml:space="preserve"> 35</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0.21</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35 141 904</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35 141 904</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18.5</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lastRenderedPageBreak/>
        <w:t>Дивидендный период</w:t>
      </w:r>
    </w:p>
    <w:p w:rsidR="001D57E0" w:rsidRDefault="00902D2E">
      <w:pPr>
        <w:ind w:left="400"/>
      </w:pPr>
      <w:r>
        <w:t>Год:</w:t>
      </w:r>
      <w:r>
        <w:rPr>
          <w:rStyle w:val="Subst"/>
        </w:rPr>
        <w:t xml:space="preserve"> 2011</w:t>
      </w:r>
    </w:p>
    <w:p w:rsidR="001D57E0" w:rsidRDefault="00902D2E">
      <w:pPr>
        <w:ind w:left="400"/>
      </w:pPr>
      <w:r>
        <w:t>Период:</w:t>
      </w:r>
      <w:r>
        <w:rPr>
          <w:rStyle w:val="Subst"/>
        </w:rPr>
        <w:t xml:space="preserve"> 6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07.09.2011</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12.08.2011</w:t>
      </w:r>
    </w:p>
    <w:p w:rsidR="001D57E0" w:rsidRDefault="00902D2E">
      <w:pPr>
        <w:ind w:left="200"/>
      </w:pPr>
      <w:r>
        <w:t>Дата составления протокола:</w:t>
      </w:r>
      <w:r>
        <w:rPr>
          <w:rStyle w:val="Subst"/>
        </w:rPr>
        <w:t xml:space="preserve"> 07.09.2011</w:t>
      </w:r>
    </w:p>
    <w:p w:rsidR="001D57E0" w:rsidRDefault="00902D2E">
      <w:pPr>
        <w:ind w:left="200"/>
      </w:pPr>
      <w:r>
        <w:t>Номер протокола:</w:t>
      </w:r>
      <w:r>
        <w:rPr>
          <w:rStyle w:val="Subst"/>
        </w:rPr>
        <w:t xml:space="preserve"> 36</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0.36</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60 243 264</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60 243 264</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31.7</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14 сентября 2011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2011</w:t>
      </w:r>
    </w:p>
    <w:p w:rsidR="001D57E0" w:rsidRDefault="00902D2E">
      <w:pPr>
        <w:ind w:left="400"/>
      </w:pPr>
      <w:r>
        <w:t>Период:</w:t>
      </w:r>
      <w:r>
        <w:rPr>
          <w:rStyle w:val="Subst"/>
        </w:rPr>
        <w:t xml:space="preserve"> 9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15.12.2011</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17.11.2011</w:t>
      </w:r>
    </w:p>
    <w:p w:rsidR="001D57E0" w:rsidRDefault="00902D2E">
      <w:pPr>
        <w:ind w:left="200"/>
      </w:pPr>
      <w:r>
        <w:t>Дата составления протокола:</w:t>
      </w:r>
      <w:r>
        <w:rPr>
          <w:rStyle w:val="Subst"/>
        </w:rPr>
        <w:t xml:space="preserve"> 15.12.2011</w:t>
      </w:r>
    </w:p>
    <w:p w:rsidR="001D57E0" w:rsidRDefault="00902D2E">
      <w:pPr>
        <w:ind w:left="200"/>
      </w:pPr>
      <w:r>
        <w:t>Номер протокола:</w:t>
      </w:r>
      <w:r>
        <w:rPr>
          <w:rStyle w:val="Subst"/>
        </w:rPr>
        <w:t xml:space="preserve"> 37</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0.2</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33 468 480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33 468 480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17.6</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21 декабря 2011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2011</w:t>
      </w:r>
    </w:p>
    <w:p w:rsidR="001D57E0" w:rsidRDefault="00902D2E">
      <w:pPr>
        <w:ind w:left="400"/>
      </w:pPr>
      <w:r>
        <w:t>Период:</w:t>
      </w:r>
      <w:r>
        <w:rPr>
          <w:rStyle w:val="Subst"/>
        </w:rPr>
        <w:t xml:space="preserve"> полный год</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 xml:space="preserve">Дата проведения собрания (заседания) органа управления эмитента, на котором принято решение о выплате </w:t>
      </w:r>
      <w:r>
        <w:lastRenderedPageBreak/>
        <w:t>(объявлении) дивидендов:</w:t>
      </w:r>
      <w:r>
        <w:rPr>
          <w:rStyle w:val="Subst"/>
        </w:rPr>
        <w:t xml:space="preserve"> 11.05.2012</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10.04.2012</w:t>
      </w:r>
    </w:p>
    <w:p w:rsidR="001D57E0" w:rsidRDefault="00902D2E">
      <w:pPr>
        <w:ind w:left="200"/>
      </w:pPr>
      <w:r>
        <w:t>Дата составления протокола:</w:t>
      </w:r>
      <w:r>
        <w:rPr>
          <w:rStyle w:val="Subst"/>
        </w:rPr>
        <w:t xml:space="preserve"> 11.05.2012</w:t>
      </w:r>
    </w:p>
    <w:p w:rsidR="001D57E0" w:rsidRDefault="00902D2E">
      <w:pPr>
        <w:ind w:left="200"/>
      </w:pPr>
      <w:r>
        <w:t>Номер протокола:</w:t>
      </w:r>
      <w:r>
        <w:rPr>
          <w:rStyle w:val="Subst"/>
        </w:rPr>
        <w:t xml:space="preserve"> 38</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0.36</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60 243 264</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60 243 264</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31.7</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21 мая 2012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2012</w:t>
      </w:r>
    </w:p>
    <w:p w:rsidR="001D57E0" w:rsidRDefault="00902D2E">
      <w:pPr>
        <w:ind w:left="400"/>
      </w:pPr>
      <w:r>
        <w:t>Период:</w:t>
      </w:r>
      <w:r>
        <w:rPr>
          <w:rStyle w:val="Subst"/>
        </w:rPr>
        <w:t xml:space="preserve"> 3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29.06.2012</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06.06.2012</w:t>
      </w:r>
    </w:p>
    <w:p w:rsidR="001D57E0" w:rsidRDefault="00902D2E">
      <w:pPr>
        <w:ind w:left="200"/>
      </w:pPr>
      <w:r>
        <w:t>Дата составления протокола:</w:t>
      </w:r>
      <w:r>
        <w:rPr>
          <w:rStyle w:val="Subst"/>
        </w:rPr>
        <w:t xml:space="preserve"> 29.06.2012</w:t>
      </w:r>
    </w:p>
    <w:p w:rsidR="001D57E0" w:rsidRDefault="00902D2E">
      <w:pPr>
        <w:ind w:left="200"/>
      </w:pPr>
      <w:r>
        <w:t>Номер протокола:</w:t>
      </w:r>
      <w:r>
        <w:rPr>
          <w:rStyle w:val="Subst"/>
        </w:rPr>
        <w:t xml:space="preserve"> 39</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0.38</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63 590 112</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63 590 112</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22.7</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09 июля 2012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2012</w:t>
      </w:r>
    </w:p>
    <w:p w:rsidR="001D57E0" w:rsidRDefault="00902D2E">
      <w:pPr>
        <w:ind w:left="400"/>
      </w:pPr>
      <w:r>
        <w:t>Период:</w:t>
      </w:r>
      <w:r>
        <w:rPr>
          <w:rStyle w:val="Subst"/>
        </w:rPr>
        <w:t xml:space="preserve"> 6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28.09.2012</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31.08.2012</w:t>
      </w:r>
    </w:p>
    <w:p w:rsidR="001D57E0" w:rsidRDefault="00902D2E">
      <w:pPr>
        <w:ind w:left="200"/>
      </w:pPr>
      <w:r>
        <w:t>Дата составления протокола:</w:t>
      </w:r>
      <w:r>
        <w:rPr>
          <w:rStyle w:val="Subst"/>
        </w:rPr>
        <w:t xml:space="preserve"> 28.09.2012</w:t>
      </w:r>
    </w:p>
    <w:p w:rsidR="001D57E0" w:rsidRDefault="00902D2E">
      <w:pPr>
        <w:ind w:left="200"/>
      </w:pPr>
      <w:r>
        <w:t>Номер протокола:</w:t>
      </w:r>
      <w:r>
        <w:rPr>
          <w:rStyle w:val="Subst"/>
        </w:rPr>
        <w:t xml:space="preserve"> 40</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0.32</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53 549 568</w:t>
      </w:r>
    </w:p>
    <w:p w:rsidR="001D57E0" w:rsidRDefault="00902D2E">
      <w:pPr>
        <w:ind w:left="200"/>
      </w:pPr>
      <w:r>
        <w:lastRenderedPageBreak/>
        <w:t>Общий размер дивидендов, выплаченных по всем акциям эмитента одной категории (типа), руб.:</w:t>
      </w:r>
      <w:r>
        <w:rPr>
          <w:rStyle w:val="Subst"/>
        </w:rPr>
        <w:t xml:space="preserve"> 55 539 568</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19.11</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08 октября 2012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2013</w:t>
      </w:r>
    </w:p>
    <w:p w:rsidR="001D57E0" w:rsidRDefault="00902D2E">
      <w:pPr>
        <w:ind w:left="400"/>
      </w:pPr>
      <w:r>
        <w:t>Период:</w:t>
      </w:r>
      <w:r>
        <w:rPr>
          <w:rStyle w:val="Subst"/>
        </w:rPr>
        <w:t xml:space="preserve"> 9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18.12.2013</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25.11.2013</w:t>
      </w:r>
    </w:p>
    <w:p w:rsidR="001D57E0" w:rsidRDefault="00902D2E">
      <w:pPr>
        <w:ind w:left="200"/>
      </w:pPr>
      <w:r>
        <w:t>Дата составления протокола:</w:t>
      </w:r>
      <w:r>
        <w:rPr>
          <w:rStyle w:val="Subst"/>
        </w:rPr>
        <w:t xml:space="preserve"> 19.12.2013</w:t>
      </w:r>
    </w:p>
    <w:p w:rsidR="001D57E0" w:rsidRDefault="00902D2E">
      <w:pPr>
        <w:ind w:left="200"/>
      </w:pPr>
      <w:r>
        <w:t>Номер протокола:</w:t>
      </w:r>
      <w:r>
        <w:rPr>
          <w:rStyle w:val="Subst"/>
        </w:rPr>
        <w:t xml:space="preserve"> 45</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0.2</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33 468 480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33 261 393</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10.37</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99.38</w:t>
      </w:r>
    </w:p>
    <w:p w:rsidR="001D57E0" w:rsidRDefault="00902D2E">
      <w:pPr>
        <w:ind w:left="200"/>
      </w:pPr>
      <w:r>
        <w:t>Категория (тип) акций:</w:t>
      </w:r>
      <w:r>
        <w:rPr>
          <w:rStyle w:val="Subst"/>
        </w:rPr>
        <w:t xml:space="preserve"> привилегированные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8.1</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162 000 000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162 000 000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50.2</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60 дней с даты принятия решения о выплате дивидендов, начать выплаты с 20 декабря 2013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ind w:left="200"/>
      </w:pPr>
      <w:r>
        <w:rPr>
          <w:rStyle w:val="Subst"/>
        </w:rPr>
        <w:t>Объявленные дивиденды по акциям эмитента выплачены эмитентом не в полном объеме</w:t>
      </w:r>
    </w:p>
    <w:p w:rsidR="001D57E0" w:rsidRDefault="00902D2E">
      <w:pPr>
        <w:ind w:left="200"/>
      </w:pPr>
      <w:r>
        <w:t xml:space="preserve">Причины невыплаты объявленных </w:t>
      </w:r>
      <w:proofErr w:type="gramStart"/>
      <w:r>
        <w:t>дивидендов:</w:t>
      </w:r>
      <w:r>
        <w:br/>
      </w:r>
      <w:r>
        <w:rPr>
          <w:rStyle w:val="Subst"/>
        </w:rPr>
        <w:t>Из</w:t>
      </w:r>
      <w:proofErr w:type="gramEnd"/>
      <w:r>
        <w:rPr>
          <w:rStyle w:val="Subst"/>
        </w:rPr>
        <w:t>-за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2013</w:t>
      </w:r>
    </w:p>
    <w:p w:rsidR="001D57E0" w:rsidRDefault="00902D2E">
      <w:pPr>
        <w:ind w:left="400"/>
      </w:pPr>
      <w:r>
        <w:t>Период:</w:t>
      </w:r>
      <w:r>
        <w:rPr>
          <w:rStyle w:val="Subst"/>
        </w:rPr>
        <w:t xml:space="preserve"> полный год</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 xml:space="preserve">Дата проведения собрания (заседания) органа управления эмитента, на котором принято решение о выплате </w:t>
      </w:r>
      <w:r>
        <w:lastRenderedPageBreak/>
        <w:t>(объявлении) дивидендов:</w:t>
      </w:r>
      <w:r>
        <w:rPr>
          <w:rStyle w:val="Subst"/>
        </w:rPr>
        <w:t xml:space="preserve"> 14.05.2014</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10.04.2014</w:t>
      </w:r>
    </w:p>
    <w:p w:rsidR="001D57E0" w:rsidRDefault="00902D2E">
      <w:pPr>
        <w:ind w:left="200"/>
      </w:pPr>
      <w:r>
        <w:t>Дата составления протокола:</w:t>
      </w:r>
      <w:r>
        <w:rPr>
          <w:rStyle w:val="Subst"/>
        </w:rPr>
        <w:t xml:space="preserve"> 14.05.2014</w:t>
      </w:r>
    </w:p>
    <w:p w:rsidR="001D57E0" w:rsidRDefault="00902D2E">
      <w:pPr>
        <w:ind w:left="200"/>
      </w:pPr>
      <w:r>
        <w:t>Номер протокола:</w:t>
      </w:r>
      <w:r>
        <w:rPr>
          <w:rStyle w:val="Subst"/>
        </w:rPr>
        <w:t xml:space="preserve"> 46</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0.1</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16 734 240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16 639 778</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5.19</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99.44</w:t>
      </w:r>
    </w:p>
    <w:p w:rsidR="001D57E0" w:rsidRDefault="00902D2E">
      <w:pPr>
        <w:ind w:left="200"/>
      </w:pPr>
      <w:r>
        <w:t>Категория (тип) акций:</w:t>
      </w:r>
      <w:r>
        <w:rPr>
          <w:rStyle w:val="Subst"/>
        </w:rPr>
        <w:t xml:space="preserve"> привилегированные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5.4</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108 000 000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108 000 000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33.47</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30 мая 2014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ind w:left="200"/>
      </w:pPr>
      <w:r>
        <w:rPr>
          <w:rStyle w:val="Subst"/>
        </w:rPr>
        <w:t>Объявленные дивиденды по акциям эмитента выплачены эмитентом не в полном объеме</w:t>
      </w:r>
    </w:p>
    <w:p w:rsidR="001D57E0" w:rsidRDefault="00902D2E">
      <w:pPr>
        <w:ind w:left="200"/>
      </w:pPr>
      <w:r>
        <w:t xml:space="preserve">Причины невыплаты объявленных </w:t>
      </w:r>
      <w:proofErr w:type="gramStart"/>
      <w:r>
        <w:t>дивидендов:</w:t>
      </w:r>
      <w:r>
        <w:br/>
      </w:r>
      <w:r>
        <w:rPr>
          <w:rStyle w:val="Subst"/>
        </w:rPr>
        <w:t>Из</w:t>
      </w:r>
      <w:proofErr w:type="gramEnd"/>
      <w:r>
        <w:rPr>
          <w:rStyle w:val="Subst"/>
        </w:rPr>
        <w:t>-за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2014</w:t>
      </w:r>
    </w:p>
    <w:p w:rsidR="001D57E0" w:rsidRDefault="00902D2E">
      <w:pPr>
        <w:ind w:left="400"/>
      </w:pPr>
      <w:r>
        <w:t>Период:</w:t>
      </w:r>
      <w:r>
        <w:rPr>
          <w:rStyle w:val="Subst"/>
        </w:rPr>
        <w:t xml:space="preserve"> 6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05.08.2014</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09.07.2014</w:t>
      </w:r>
    </w:p>
    <w:p w:rsidR="001D57E0" w:rsidRDefault="00902D2E">
      <w:pPr>
        <w:ind w:left="200"/>
      </w:pPr>
      <w:r>
        <w:t>Дата составления протокола:</w:t>
      </w:r>
      <w:r>
        <w:rPr>
          <w:rStyle w:val="Subst"/>
        </w:rPr>
        <w:t xml:space="preserve"> 07.08.2014</w:t>
      </w:r>
    </w:p>
    <w:p w:rsidR="001D57E0" w:rsidRDefault="00902D2E">
      <w:pPr>
        <w:ind w:left="200"/>
      </w:pPr>
      <w:r>
        <w:t>Номер протокола:</w:t>
      </w:r>
      <w:r>
        <w:rPr>
          <w:rStyle w:val="Subst"/>
        </w:rPr>
        <w:t xml:space="preserve"> 47</w:t>
      </w:r>
    </w:p>
    <w:p w:rsidR="001D57E0" w:rsidRDefault="00902D2E">
      <w:pPr>
        <w:ind w:left="200"/>
      </w:pPr>
      <w:r>
        <w:t>Категория (тип) акций:</w:t>
      </w:r>
      <w:r>
        <w:rPr>
          <w:rStyle w:val="Subst"/>
        </w:rPr>
        <w:t xml:space="preserve"> обыкновенные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0.08</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13 387 392</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13 309 019</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2.9</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99.41</w:t>
      </w:r>
    </w:p>
    <w:p w:rsidR="001D57E0" w:rsidRDefault="00902D2E">
      <w:pPr>
        <w:ind w:left="200"/>
      </w:pPr>
      <w:r>
        <w:t>Категория (тип) акций:</w:t>
      </w:r>
      <w:r>
        <w:rPr>
          <w:rStyle w:val="Subst"/>
        </w:rPr>
        <w:t xml:space="preserve"> привилегированные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10.3</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206 000 000</w:t>
      </w:r>
    </w:p>
    <w:p w:rsidR="001D57E0" w:rsidRDefault="00902D2E">
      <w:pPr>
        <w:ind w:left="200"/>
      </w:pPr>
      <w:r>
        <w:lastRenderedPageBreak/>
        <w:t>Общий размер дивидендов, выплаченных по всем акциям эмитента одной категории (типа), руб.:</w:t>
      </w:r>
      <w:r>
        <w:rPr>
          <w:rStyle w:val="Subst"/>
        </w:rPr>
        <w:t xml:space="preserve"> 206 000 000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44.62</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15 августа 2014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ind w:left="200"/>
      </w:pPr>
      <w:r>
        <w:rPr>
          <w:rStyle w:val="Subst"/>
        </w:rPr>
        <w:t>Объявленные дивиденды по акциям эмитента выплачены эмитентом не в полном объеме</w:t>
      </w:r>
    </w:p>
    <w:p w:rsidR="001D57E0" w:rsidRDefault="00902D2E">
      <w:pPr>
        <w:ind w:left="200"/>
      </w:pPr>
      <w:r>
        <w:t xml:space="preserve">Причины невыплаты объявленных </w:t>
      </w:r>
      <w:proofErr w:type="gramStart"/>
      <w:r>
        <w:t>дивидендов:</w:t>
      </w:r>
      <w:r>
        <w:br/>
      </w:r>
      <w:r>
        <w:rPr>
          <w:rStyle w:val="Subst"/>
        </w:rPr>
        <w:t>Из</w:t>
      </w:r>
      <w:proofErr w:type="gramEnd"/>
      <w:r>
        <w:rPr>
          <w:rStyle w:val="Subst"/>
        </w:rPr>
        <w:t>-за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2014</w:t>
      </w:r>
    </w:p>
    <w:p w:rsidR="001D57E0" w:rsidRDefault="00902D2E">
      <w:pPr>
        <w:ind w:left="400"/>
      </w:pPr>
      <w:r>
        <w:t>Период:</w:t>
      </w:r>
      <w:r>
        <w:rPr>
          <w:rStyle w:val="Subst"/>
        </w:rPr>
        <w:t xml:space="preserve"> 9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01.12.2015</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06.11.2014</w:t>
      </w:r>
    </w:p>
    <w:p w:rsidR="001D57E0" w:rsidRDefault="00902D2E">
      <w:pPr>
        <w:ind w:left="200"/>
      </w:pPr>
      <w:r>
        <w:t>Дата составления протокола:</w:t>
      </w:r>
      <w:r>
        <w:rPr>
          <w:rStyle w:val="Subst"/>
        </w:rPr>
        <w:t xml:space="preserve"> 02.12.2014</w:t>
      </w:r>
    </w:p>
    <w:p w:rsidR="001D57E0" w:rsidRDefault="00902D2E">
      <w:pPr>
        <w:ind w:left="200"/>
      </w:pPr>
      <w:r>
        <w:t>Номер протокола:</w:t>
      </w:r>
      <w:r>
        <w:rPr>
          <w:rStyle w:val="Subst"/>
        </w:rPr>
        <w:t xml:space="preserve"> 48</w:t>
      </w:r>
    </w:p>
    <w:p w:rsidR="001D57E0" w:rsidRDefault="00902D2E">
      <w:pPr>
        <w:ind w:left="200"/>
      </w:pPr>
      <w:r>
        <w:t>Категория (тип) акций:</w:t>
      </w:r>
      <w:r>
        <w:rPr>
          <w:rStyle w:val="Subst"/>
        </w:rPr>
        <w:t xml:space="preserve"> привилегированные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4.47</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89 400 000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89 400 000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19.37</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11 декабря 2014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2014</w:t>
      </w:r>
    </w:p>
    <w:p w:rsidR="001D57E0" w:rsidRDefault="00902D2E">
      <w:pPr>
        <w:ind w:left="400"/>
      </w:pPr>
      <w:r>
        <w:t>Период:</w:t>
      </w:r>
      <w:r>
        <w:rPr>
          <w:rStyle w:val="Subst"/>
        </w:rPr>
        <w:t xml:space="preserve"> полный год</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19.05.2015</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24.04.2015</w:t>
      </w:r>
    </w:p>
    <w:p w:rsidR="001D57E0" w:rsidRDefault="00902D2E">
      <w:pPr>
        <w:ind w:left="200"/>
      </w:pPr>
      <w:r>
        <w:t>Дата составления протокола:</w:t>
      </w:r>
      <w:r>
        <w:rPr>
          <w:rStyle w:val="Subst"/>
        </w:rPr>
        <w:t xml:space="preserve"> 20.05.2015</w:t>
      </w:r>
    </w:p>
    <w:p w:rsidR="001D57E0" w:rsidRDefault="00902D2E">
      <w:pPr>
        <w:ind w:left="200"/>
      </w:pPr>
      <w:r>
        <w:t>Номер протокола:</w:t>
      </w:r>
      <w:r>
        <w:rPr>
          <w:rStyle w:val="Subst"/>
        </w:rPr>
        <w:t xml:space="preserve"> 51</w:t>
      </w:r>
    </w:p>
    <w:p w:rsidR="001D57E0" w:rsidRDefault="00902D2E">
      <w:pPr>
        <w:ind w:left="200"/>
      </w:pPr>
      <w:r>
        <w:t>Категория (тип) акций:</w:t>
      </w:r>
      <w:r>
        <w:rPr>
          <w:rStyle w:val="Subst"/>
        </w:rPr>
        <w:t xml:space="preserve"> привилегированные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3.03</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60 600 000</w:t>
      </w:r>
    </w:p>
    <w:p w:rsidR="001D57E0" w:rsidRDefault="00902D2E">
      <w:pPr>
        <w:ind w:left="200"/>
      </w:pPr>
      <w:r>
        <w:lastRenderedPageBreak/>
        <w:t>Общий размер дивидендов, выплаченных по всем акциям эмитента одной категории (типа), руб.:</w:t>
      </w:r>
      <w:r>
        <w:rPr>
          <w:rStyle w:val="Subst"/>
        </w:rPr>
        <w:t xml:space="preserve"> 60 600 000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13.13</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30 мая 2015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2015</w:t>
      </w:r>
    </w:p>
    <w:p w:rsidR="001D57E0" w:rsidRDefault="00902D2E">
      <w:pPr>
        <w:ind w:left="400"/>
      </w:pPr>
      <w:r>
        <w:t>Период:</w:t>
      </w:r>
      <w:r>
        <w:rPr>
          <w:rStyle w:val="Subst"/>
        </w:rPr>
        <w:t xml:space="preserve"> 6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02.07.2015</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22.06.2015</w:t>
      </w:r>
    </w:p>
    <w:p w:rsidR="001D57E0" w:rsidRDefault="00902D2E">
      <w:pPr>
        <w:ind w:left="200"/>
      </w:pPr>
      <w:r>
        <w:t>Дата составления протокола:</w:t>
      </w:r>
      <w:r>
        <w:rPr>
          <w:rStyle w:val="Subst"/>
        </w:rPr>
        <w:t xml:space="preserve"> 03.07.2015</w:t>
      </w:r>
    </w:p>
    <w:p w:rsidR="001D57E0" w:rsidRDefault="00902D2E">
      <w:pPr>
        <w:ind w:left="200"/>
      </w:pPr>
      <w:r>
        <w:t>Номер протокола:</w:t>
      </w:r>
      <w:r>
        <w:rPr>
          <w:rStyle w:val="Subst"/>
        </w:rPr>
        <w:t xml:space="preserve"> 52</w:t>
      </w:r>
    </w:p>
    <w:p w:rsidR="001D57E0" w:rsidRDefault="00902D2E">
      <w:pPr>
        <w:ind w:left="200"/>
      </w:pPr>
      <w:r>
        <w:t>Категория (тип) акций:</w:t>
      </w:r>
      <w:r>
        <w:rPr>
          <w:rStyle w:val="Subst"/>
        </w:rPr>
        <w:t xml:space="preserve"> привилегированные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6.54</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130 800 000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130 800 000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32.6</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13 июля 2015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2015</w:t>
      </w:r>
    </w:p>
    <w:p w:rsidR="001D57E0" w:rsidRDefault="00902D2E">
      <w:pPr>
        <w:ind w:left="400"/>
      </w:pPr>
      <w:r>
        <w:t>Период:</w:t>
      </w:r>
      <w:r>
        <w:rPr>
          <w:rStyle w:val="Subst"/>
        </w:rPr>
        <w:t xml:space="preserve"> 6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07.09.2015</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24.08.2015</w:t>
      </w:r>
    </w:p>
    <w:p w:rsidR="001D57E0" w:rsidRDefault="00902D2E">
      <w:pPr>
        <w:ind w:left="200"/>
      </w:pPr>
      <w:r>
        <w:t>Дата составления протокола:</w:t>
      </w:r>
      <w:r>
        <w:rPr>
          <w:rStyle w:val="Subst"/>
        </w:rPr>
        <w:t xml:space="preserve"> 07.09.2015</w:t>
      </w:r>
    </w:p>
    <w:p w:rsidR="001D57E0" w:rsidRDefault="00902D2E">
      <w:pPr>
        <w:ind w:left="200"/>
      </w:pPr>
      <w:r>
        <w:t>Номер протокола:</w:t>
      </w:r>
      <w:r>
        <w:rPr>
          <w:rStyle w:val="Subst"/>
        </w:rPr>
        <w:t xml:space="preserve"> 53</w:t>
      </w:r>
    </w:p>
    <w:p w:rsidR="001D57E0" w:rsidRDefault="00902D2E">
      <w:pPr>
        <w:ind w:left="200"/>
      </w:pPr>
      <w:r>
        <w:t>Категория (тип) акций:</w:t>
      </w:r>
      <w:r>
        <w:rPr>
          <w:rStyle w:val="Subst"/>
        </w:rPr>
        <w:t xml:space="preserve"> привилегированные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3.8</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76 000 000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76 000 000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18.96</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lastRenderedPageBreak/>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22 сентября 2015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2015</w:t>
      </w:r>
    </w:p>
    <w:p w:rsidR="001D57E0" w:rsidRDefault="00902D2E">
      <w:pPr>
        <w:ind w:left="400"/>
      </w:pPr>
      <w:r>
        <w:t>Период:</w:t>
      </w:r>
      <w:r>
        <w:rPr>
          <w:rStyle w:val="Subst"/>
        </w:rPr>
        <w:t xml:space="preserve"> 9 мес.</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30.11.2015</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16.11.2015</w:t>
      </w:r>
    </w:p>
    <w:p w:rsidR="001D57E0" w:rsidRDefault="00902D2E">
      <w:pPr>
        <w:ind w:left="200"/>
      </w:pPr>
      <w:r>
        <w:t>Дата составления протокола:</w:t>
      </w:r>
      <w:r>
        <w:rPr>
          <w:rStyle w:val="Subst"/>
        </w:rPr>
        <w:t xml:space="preserve"> 30.11.2015</w:t>
      </w:r>
    </w:p>
    <w:p w:rsidR="001D57E0" w:rsidRDefault="00902D2E">
      <w:pPr>
        <w:ind w:left="200"/>
      </w:pPr>
      <w:r>
        <w:t>Номер протокола:</w:t>
      </w:r>
      <w:r>
        <w:rPr>
          <w:rStyle w:val="Subst"/>
        </w:rPr>
        <w:t xml:space="preserve"> 54</w:t>
      </w:r>
    </w:p>
    <w:p w:rsidR="001D57E0" w:rsidRDefault="00902D2E">
      <w:pPr>
        <w:ind w:left="200"/>
      </w:pPr>
      <w:r>
        <w:t>Категория (тип) акций:</w:t>
      </w:r>
      <w:r>
        <w:rPr>
          <w:rStyle w:val="Subst"/>
        </w:rPr>
        <w:t xml:space="preserve"> привилегированные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1.15</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23 000 000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23 000 000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5.74</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11 декабря 2015 года.</w:t>
      </w:r>
    </w:p>
    <w:p w:rsidR="001D57E0" w:rsidRDefault="00902D2E">
      <w:pPr>
        <w:ind w:left="200"/>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1D57E0" w:rsidRDefault="00902D2E">
      <w:pPr>
        <w:pStyle w:val="SubHeading"/>
        <w:ind w:left="200"/>
      </w:pPr>
      <w:r>
        <w:t>Дивидендный период</w:t>
      </w:r>
    </w:p>
    <w:p w:rsidR="001D57E0" w:rsidRDefault="00902D2E">
      <w:pPr>
        <w:ind w:left="400"/>
      </w:pPr>
      <w:r>
        <w:t>Год:</w:t>
      </w:r>
      <w:r>
        <w:rPr>
          <w:rStyle w:val="Subst"/>
        </w:rPr>
        <w:t xml:space="preserve"> 2015</w:t>
      </w:r>
    </w:p>
    <w:p w:rsidR="001D57E0" w:rsidRDefault="00902D2E">
      <w:pPr>
        <w:ind w:left="400"/>
      </w:pPr>
      <w:r>
        <w:t>Период:</w:t>
      </w:r>
      <w:r>
        <w:rPr>
          <w:rStyle w:val="Subst"/>
        </w:rPr>
        <w:t xml:space="preserve"> полный год</w:t>
      </w:r>
    </w:p>
    <w:p w:rsidR="001D57E0" w:rsidRDefault="00902D2E">
      <w:pPr>
        <w:ind w:left="200"/>
      </w:pPr>
      <w:r>
        <w:t>Орган управления эмитента, принявший решение об объявлении дивидендов:</w:t>
      </w:r>
      <w:r>
        <w:rPr>
          <w:rStyle w:val="Subst"/>
        </w:rPr>
        <w:t xml:space="preserve"> Общее собрание акционеров (участников)</w:t>
      </w:r>
    </w:p>
    <w:p w:rsidR="001D57E0" w:rsidRDefault="00902D2E">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16.05.2016</w:t>
      </w:r>
    </w:p>
    <w:p w:rsidR="001D57E0" w:rsidRDefault="00902D2E">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27.05.2016</w:t>
      </w:r>
    </w:p>
    <w:p w:rsidR="001D57E0" w:rsidRDefault="00902D2E">
      <w:pPr>
        <w:ind w:left="200"/>
      </w:pPr>
      <w:r>
        <w:t>Дата составления протокола:</w:t>
      </w:r>
      <w:r>
        <w:rPr>
          <w:rStyle w:val="Subst"/>
        </w:rPr>
        <w:t xml:space="preserve"> 17.05.2016</w:t>
      </w:r>
    </w:p>
    <w:p w:rsidR="001D57E0" w:rsidRDefault="00902D2E">
      <w:pPr>
        <w:ind w:left="200"/>
      </w:pPr>
      <w:r>
        <w:t>Номер протокола:</w:t>
      </w:r>
      <w:r>
        <w:rPr>
          <w:rStyle w:val="Subst"/>
        </w:rPr>
        <w:t xml:space="preserve"> 55</w:t>
      </w:r>
    </w:p>
    <w:p w:rsidR="001D57E0" w:rsidRDefault="00902D2E">
      <w:pPr>
        <w:ind w:left="200"/>
      </w:pPr>
      <w:r>
        <w:t>Категория (тип) акций:</w:t>
      </w:r>
      <w:r>
        <w:rPr>
          <w:rStyle w:val="Subst"/>
        </w:rPr>
        <w:t xml:space="preserve"> привилегированные</w:t>
      </w:r>
    </w:p>
    <w:p w:rsidR="001D57E0" w:rsidRDefault="00902D2E">
      <w:pPr>
        <w:ind w:left="200"/>
      </w:pPr>
      <w:r>
        <w:t>Размер объявленных дивидендов по акциям данной категории (типа) в расчете на одну акцию, руб.:</w:t>
      </w:r>
      <w:r>
        <w:rPr>
          <w:rStyle w:val="Subst"/>
        </w:rPr>
        <w:t xml:space="preserve"> 0.93</w:t>
      </w:r>
    </w:p>
    <w:p w:rsidR="001D57E0" w:rsidRDefault="00902D2E">
      <w:pPr>
        <w:ind w:left="200"/>
      </w:pPr>
      <w:r>
        <w:t xml:space="preserve">Размер объявленных дивидендов в совокупности по всем акциям данной категории (типа), </w:t>
      </w:r>
      <w:proofErr w:type="gramStart"/>
      <w:r>
        <w:t>руб. :</w:t>
      </w:r>
      <w:proofErr w:type="gramEnd"/>
      <w:r>
        <w:rPr>
          <w:rStyle w:val="Subst"/>
        </w:rPr>
        <w:t xml:space="preserve"> 18 600 000</w:t>
      </w:r>
    </w:p>
    <w:p w:rsidR="001D57E0" w:rsidRDefault="00902D2E">
      <w:pPr>
        <w:ind w:left="200"/>
      </w:pPr>
      <w:r>
        <w:t>Общий размер дивидендов, выплаченных по всем акциям эмитента одной категории (типа), руб.:</w:t>
      </w:r>
      <w:r>
        <w:rPr>
          <w:rStyle w:val="Subst"/>
        </w:rPr>
        <w:t xml:space="preserve"> 18 600 000</w:t>
      </w:r>
    </w:p>
    <w:p w:rsidR="001D57E0" w:rsidRDefault="00902D2E">
      <w:pPr>
        <w:ind w:left="200"/>
      </w:pPr>
      <w:r>
        <w:t>Источник выплаты объявленных дивидендов:</w:t>
      </w:r>
      <w:r>
        <w:rPr>
          <w:rStyle w:val="Subst"/>
        </w:rPr>
        <w:t xml:space="preserve"> Чистая прибыль Общества</w:t>
      </w:r>
    </w:p>
    <w:p w:rsidR="001D57E0" w:rsidRDefault="00902D2E">
      <w:pPr>
        <w:ind w:left="200"/>
      </w:pPr>
      <w:r>
        <w:t>Доля объявленных дивидендов в чистой прибыли отчетного года, %:</w:t>
      </w:r>
      <w:r>
        <w:rPr>
          <w:rStyle w:val="Subst"/>
        </w:rPr>
        <w:t xml:space="preserve"> 4.64</w:t>
      </w:r>
    </w:p>
    <w:p w:rsidR="001D57E0" w:rsidRDefault="00902D2E">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1D57E0" w:rsidRDefault="00902D2E">
      <w:pPr>
        <w:ind w:left="200"/>
      </w:pPr>
      <w:r>
        <w:t xml:space="preserve">Срок, отведенный для выплаты объявленных дивидендов по акциям </w:t>
      </w:r>
      <w:proofErr w:type="gramStart"/>
      <w:r>
        <w:t>эмитента:</w:t>
      </w:r>
      <w:r>
        <w:br/>
      </w:r>
      <w:r>
        <w:rPr>
          <w:rStyle w:val="Subst"/>
        </w:rPr>
        <w:t>В</w:t>
      </w:r>
      <w:proofErr w:type="gramEnd"/>
      <w:r>
        <w:rPr>
          <w:rStyle w:val="Subst"/>
        </w:rPr>
        <w:t xml:space="preserve"> течение 25 рабочих дней с даты, на которую определяются лица, имеющие право на получение дивидендов, по состоянию на 27 мая 2016 года.</w:t>
      </w:r>
    </w:p>
    <w:p w:rsidR="001D57E0" w:rsidRDefault="00902D2E">
      <w:pPr>
        <w:ind w:left="200"/>
        <w:rPr>
          <w:rStyle w:val="Subst"/>
        </w:rPr>
      </w:pPr>
      <w:r>
        <w:t xml:space="preserve">Форма и иные условия выплаты объявленных дивидендов по акциям </w:t>
      </w:r>
      <w:proofErr w:type="gramStart"/>
      <w:r>
        <w:t>эмитента:</w:t>
      </w:r>
      <w:r>
        <w:br/>
      </w:r>
      <w:r>
        <w:rPr>
          <w:rStyle w:val="Subst"/>
        </w:rPr>
        <w:t>денежные</w:t>
      </w:r>
      <w:proofErr w:type="gramEnd"/>
      <w:r>
        <w:rPr>
          <w:rStyle w:val="Subst"/>
        </w:rPr>
        <w:t xml:space="preserve"> средства в валюте РФ</w:t>
      </w:r>
    </w:p>
    <w:p w:rsidR="00762964" w:rsidRDefault="00762964">
      <w:pPr>
        <w:ind w:left="200"/>
        <w:rPr>
          <w:rStyle w:val="Subst"/>
        </w:rPr>
      </w:pPr>
    </w:p>
    <w:p w:rsidR="00762964" w:rsidRDefault="00762964">
      <w:pPr>
        <w:ind w:left="200"/>
      </w:pPr>
    </w:p>
    <w:p w:rsidR="001D57E0" w:rsidRDefault="00902D2E">
      <w:pPr>
        <w:pStyle w:val="2"/>
      </w:pPr>
      <w:bookmarkStart w:id="97" w:name="_Toc458707182"/>
      <w:r>
        <w:lastRenderedPageBreak/>
        <w:t>8.8.2. Сведения о начисленных и выплаченных доходах по облигациям эмитента</w:t>
      </w:r>
      <w:bookmarkEnd w:id="97"/>
    </w:p>
    <w:p w:rsidR="001D57E0" w:rsidRDefault="00902D2E">
      <w:pPr>
        <w:ind w:left="200"/>
      </w:pPr>
      <w:r>
        <w:rPr>
          <w:rStyle w:val="Subst"/>
        </w:rPr>
        <w:t>Эмитент не осуществлял эмиссию облигаций</w:t>
      </w:r>
    </w:p>
    <w:p w:rsidR="001D57E0" w:rsidRDefault="00902D2E">
      <w:pPr>
        <w:pStyle w:val="2"/>
      </w:pPr>
      <w:bookmarkStart w:id="98" w:name="_Toc458707183"/>
      <w:r>
        <w:t>8.9. Иные сведения</w:t>
      </w:r>
      <w:bookmarkEnd w:id="98"/>
    </w:p>
    <w:p w:rsidR="001D57E0" w:rsidRDefault="00902D2E">
      <w:pPr>
        <w:ind w:left="200"/>
      </w:pPr>
      <w:r>
        <w:rPr>
          <w:rStyle w:val="Subst"/>
        </w:rPr>
        <w:t>Иной информации об эмитенте и его ценных бумагах, не указанная в предыдущих пунктах настоящего раздела нет.</w:t>
      </w:r>
    </w:p>
    <w:p w:rsidR="001D57E0" w:rsidRDefault="00902D2E">
      <w:pPr>
        <w:pStyle w:val="2"/>
      </w:pPr>
      <w:bookmarkStart w:id="99" w:name="_Toc458707184"/>
      <w: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99"/>
    </w:p>
    <w:p w:rsidR="001D57E0" w:rsidRDefault="00902D2E">
      <w:pPr>
        <w:ind w:left="200"/>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1D57E0" w:rsidSect="00747A74">
      <w:footerReference w:type="default" r:id="rId18"/>
      <w:pgSz w:w="11907" w:h="16840"/>
      <w:pgMar w:top="1134" w:right="70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A74" w:rsidRDefault="00747A74">
      <w:pPr>
        <w:spacing w:before="0" w:after="0"/>
      </w:pPr>
      <w:r>
        <w:separator/>
      </w:r>
    </w:p>
  </w:endnote>
  <w:endnote w:type="continuationSeparator" w:id="0">
    <w:p w:rsidR="00747A74" w:rsidRDefault="00747A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A74" w:rsidRDefault="00747A74">
    <w:pPr>
      <w:framePr w:w="9382" w:wrap="auto" w:vAnchor="text" w:hAnchor="margin" w:x="109" w:y="1"/>
      <w:widowControl/>
      <w:tabs>
        <w:tab w:val="center" w:pos="4153"/>
        <w:tab w:val="right" w:pos="8306"/>
      </w:tabs>
      <w:spacing w:before="0" w:after="0"/>
    </w:pPr>
    <w:r>
      <w:fldChar w:fldCharType="begin"/>
    </w:r>
    <w:r>
      <w:instrText>PAGE</w:instrText>
    </w:r>
    <w:r>
      <w:fldChar w:fldCharType="separate"/>
    </w:r>
    <w:r w:rsidR="002E7028">
      <w:rPr>
        <w:noProof/>
      </w:rPr>
      <w:t>38</w:t>
    </w:r>
    <w:r>
      <w:fldChar w:fldCharType="end"/>
    </w:r>
  </w:p>
  <w:p w:rsidR="00747A74" w:rsidRDefault="00747A74">
    <w:pPr>
      <w:widowControl/>
      <w:tabs>
        <w:tab w:val="center" w:pos="4261"/>
        <w:tab w:val="right" w:pos="8414"/>
      </w:tabs>
      <w:spacing w:before="0" w:after="0"/>
      <w:ind w:left="108"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A74" w:rsidRDefault="00747A74">
      <w:pPr>
        <w:spacing w:before="0" w:after="0"/>
      </w:pPr>
      <w:r>
        <w:separator/>
      </w:r>
    </w:p>
  </w:footnote>
  <w:footnote w:type="continuationSeparator" w:id="0">
    <w:p w:rsidR="00747A74" w:rsidRDefault="00747A74">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521BB"/>
    <w:multiLevelType w:val="multilevel"/>
    <w:tmpl w:val="84FE8042"/>
    <w:lvl w:ilvl="0">
      <w:numFmt w:val="bullet"/>
      <w:lvlText w:val="·"/>
      <w:lvlJc w:val="left"/>
      <w:rPr>
        <w:sz w:val="24"/>
        <w:szCs w:val="24"/>
      </w:rPr>
    </w:lvl>
    <w:lvl w:ilvl="1">
      <w:numFmt w:val="bullet"/>
      <w:lvlText w:val="-"/>
      <w:lvlJc w:val="left"/>
      <w:rPr>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
    <w:nsid w:val="2EA76BE7"/>
    <w:multiLevelType w:val="multilevel"/>
    <w:tmpl w:val="7B96D152"/>
    <w:lvl w:ilvl="0">
      <w:start w:val="1"/>
      <w:numFmt w:val="decimal"/>
      <w:lvlText w:val="%1."/>
      <w:lvlJc w:val="left"/>
      <w:rPr>
        <w:sz w:val="24"/>
        <w:szCs w:val="24"/>
      </w:rPr>
    </w:lvl>
    <w:lvl w:ilvl="1">
      <w:start w:val="7"/>
      <w:numFmt w:val="decimal"/>
      <w:lvlText w:val="%1.%2."/>
      <w:lvlJc w:val="left"/>
      <w:rPr>
        <w:sz w:val="24"/>
        <w:szCs w:val="24"/>
      </w:rPr>
    </w:lvl>
    <w:lvl w:ilvl="2">
      <w:start w:val="1"/>
      <w:numFmt w:val="decimal"/>
      <w:lvlText w:val="%1.%2.%3."/>
      <w:lvlJc w:val="left"/>
      <w:rPr>
        <w:sz w:val="24"/>
        <w:szCs w:val="24"/>
      </w:rPr>
    </w:lvl>
    <w:lvl w:ilvl="3">
      <w:start w:val="1"/>
      <w:numFmt w:val="decimal"/>
      <w:lvlText w:val="%1.%2.%3.%4."/>
      <w:lvlJc w:val="left"/>
      <w:rPr>
        <w:sz w:val="24"/>
        <w:szCs w:val="24"/>
      </w:rPr>
    </w:lvl>
    <w:lvl w:ilvl="4">
      <w:start w:val="1"/>
      <w:numFmt w:val="decimal"/>
      <w:lvlText w:val="%1.%2.%3.%4.%5."/>
      <w:lvlJc w:val="left"/>
      <w:rPr>
        <w:sz w:val="24"/>
        <w:szCs w:val="24"/>
      </w:rPr>
    </w:lvl>
    <w:lvl w:ilvl="5">
      <w:start w:val="1"/>
      <w:numFmt w:val="decimal"/>
      <w:lvlText w:val="%1.%2.%3.%4.%5.%6."/>
      <w:lvlJc w:val="left"/>
      <w:rPr>
        <w:sz w:val="24"/>
        <w:szCs w:val="24"/>
      </w:rPr>
    </w:lvl>
    <w:lvl w:ilvl="6">
      <w:start w:val="1"/>
      <w:numFmt w:val="decimal"/>
      <w:lvlText w:val="%1.%2.%3.%4.%5.%6.%7."/>
      <w:lvlJc w:val="left"/>
      <w:rPr>
        <w:sz w:val="24"/>
        <w:szCs w:val="24"/>
      </w:rPr>
    </w:lvl>
    <w:lvl w:ilvl="7">
      <w:start w:val="1"/>
      <w:numFmt w:val="decimal"/>
      <w:lvlText w:val="%1.%2.%3.%4.%5.%6.%7.%8."/>
      <w:lvlJc w:val="left"/>
      <w:rPr>
        <w:sz w:val="24"/>
        <w:szCs w:val="24"/>
      </w:rPr>
    </w:lvl>
    <w:lvl w:ilvl="8">
      <w:start w:val="1"/>
      <w:numFmt w:val="decimal"/>
      <w:lvlText w:val="%1.%2.%3.%4.%5.%6.%7.%8.%9."/>
      <w:lvlJc w:val="left"/>
      <w:rPr>
        <w:sz w:val="24"/>
        <w:szCs w:val="24"/>
      </w:rPr>
    </w:lvl>
  </w:abstractNum>
  <w:abstractNum w:abstractNumId="2">
    <w:nsid w:val="5C6D17B4"/>
    <w:multiLevelType w:val="multilevel"/>
    <w:tmpl w:val="20B0857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3">
    <w:nsid w:val="5F1458AB"/>
    <w:multiLevelType w:val="multilevel"/>
    <w:tmpl w:val="72E42866"/>
    <w:lvl w:ilvl="0">
      <w:start w:val="1"/>
      <w:numFmt w:val="decimal"/>
      <w:suff w:val="space"/>
      <w:lvlText w:val="%1."/>
      <w:lvlJc w:val="left"/>
      <w:rPr>
        <w:sz w:val="24"/>
        <w:szCs w:val="24"/>
      </w:rPr>
    </w:lvl>
    <w:lvl w:ilvl="1">
      <w:start w:val="1"/>
      <w:numFmt w:val="bullet"/>
      <w:lvlText w:val="o"/>
      <w:lvlJc w:val="left"/>
      <w:rPr>
        <w:sz w:val="24"/>
        <w:szCs w:val="24"/>
      </w:rPr>
    </w:lvl>
    <w:lvl w:ilvl="2">
      <w:start w:val="1"/>
      <w:numFmt w:val="bullet"/>
      <w:lvlText w:val="§"/>
      <w:lvlJc w:val="left"/>
      <w:rPr>
        <w:rFonts w:ascii="Courier New" w:hAnsi="Courier New" w:cs="Courier New"/>
        <w:sz w:val="24"/>
        <w:szCs w:val="24"/>
      </w:rPr>
    </w:lvl>
    <w:lvl w:ilvl="3">
      <w:start w:val="1"/>
      <w:numFmt w:val="bullet"/>
      <w:lvlText w:val="·"/>
      <w:lvlJc w:val="left"/>
      <w:rPr>
        <w:sz w:val="24"/>
        <w:szCs w:val="24"/>
      </w:rPr>
    </w:lvl>
    <w:lvl w:ilvl="4">
      <w:start w:val="1"/>
      <w:numFmt w:val="bullet"/>
      <w:lvlText w:val="o"/>
      <w:lvlJc w:val="left"/>
      <w:rPr>
        <w:sz w:val="24"/>
        <w:szCs w:val="24"/>
      </w:rPr>
    </w:lvl>
    <w:lvl w:ilvl="5">
      <w:start w:val="1"/>
      <w:numFmt w:val="bullet"/>
      <w:lvlText w:val="§"/>
      <w:lvlJc w:val="left"/>
      <w:rPr>
        <w:rFonts w:ascii="Courier New" w:hAnsi="Courier New" w:cs="Courier New"/>
        <w:sz w:val="24"/>
        <w:szCs w:val="24"/>
      </w:rPr>
    </w:lvl>
    <w:lvl w:ilvl="6">
      <w:start w:val="1"/>
      <w:numFmt w:val="bullet"/>
      <w:lvlText w:val="·"/>
      <w:lvlJc w:val="left"/>
      <w:rPr>
        <w:sz w:val="24"/>
        <w:szCs w:val="24"/>
      </w:rPr>
    </w:lvl>
    <w:lvl w:ilvl="7">
      <w:start w:val="1"/>
      <w:numFmt w:val="bullet"/>
      <w:lvlText w:val="o"/>
      <w:lvlJc w:val="left"/>
      <w:rPr>
        <w:sz w:val="24"/>
        <w:szCs w:val="24"/>
      </w:rPr>
    </w:lvl>
    <w:lvl w:ilvl="8">
      <w:start w:val="1"/>
      <w:numFmt w:val="bullet"/>
      <w:lvlText w:val="§"/>
      <w:lvlJc w:val="left"/>
      <w:rPr>
        <w:rFonts w:ascii="Courier New" w:hAnsi="Courier New" w:cs="Courier New"/>
        <w:sz w:val="24"/>
        <w:szCs w:val="24"/>
      </w:rPr>
    </w:lvl>
  </w:abstractNum>
  <w:abstractNum w:abstractNumId="4">
    <w:nsid w:val="64BF364E"/>
    <w:multiLevelType w:val="multilevel"/>
    <w:tmpl w:val="29922F58"/>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num w:numId="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D2E"/>
    <w:rsid w:val="00012C4A"/>
    <w:rsid w:val="00020757"/>
    <w:rsid w:val="001D57E0"/>
    <w:rsid w:val="002E7028"/>
    <w:rsid w:val="00416F48"/>
    <w:rsid w:val="00747A74"/>
    <w:rsid w:val="00762964"/>
    <w:rsid w:val="00902D2E"/>
    <w:rsid w:val="00AC0310"/>
    <w:rsid w:val="00C9303B"/>
    <w:rsid w:val="00E97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57BD3BC-D030-4D75-ABB9-DDC81909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11">
    <w:name w:val="toc 1"/>
    <w:basedOn w:val="a"/>
    <w:next w:val="a"/>
    <w:autoRedefine/>
    <w:uiPriority w:val="39"/>
    <w:unhideWhenUsed/>
    <w:rsid w:val="00AC0310"/>
    <w:pPr>
      <w:spacing w:after="100"/>
    </w:pPr>
  </w:style>
  <w:style w:type="paragraph" w:styleId="21">
    <w:name w:val="toc 2"/>
    <w:basedOn w:val="a"/>
    <w:next w:val="a"/>
    <w:autoRedefine/>
    <w:uiPriority w:val="39"/>
    <w:unhideWhenUsed/>
    <w:rsid w:val="00AC031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A7569595</Template>
  <TotalTime>41</TotalTime>
  <Pages>58</Pages>
  <Words>20386</Words>
  <Characters>142292</Characters>
  <Application>Microsoft Office Word</Application>
  <DocSecurity>0</DocSecurity>
  <Lines>1185</Lines>
  <Paragraphs>324</Paragraphs>
  <ScaleCrop>false</ScaleCrop>
  <HeadingPairs>
    <vt:vector size="2" baseType="variant">
      <vt:variant>
        <vt:lpstr>Название</vt:lpstr>
      </vt:variant>
      <vt:variant>
        <vt:i4>1</vt:i4>
      </vt:variant>
    </vt:vector>
  </HeadingPairs>
  <TitlesOfParts>
    <vt:vector size="1" baseType="lpstr">
      <vt:lpstr>Основные тенденции развития отрасли экономики, в которой эмитент осуществляет основную деятельность, за 5 последних завершенных финансовых лет, а также факторы, оказывающие влияние на состояние отрасли</vt:lpstr>
    </vt:vector>
  </TitlesOfParts>
  <Company>User Ltd.</Company>
  <LinksUpToDate>false</LinksUpToDate>
  <CharactersWithSpaces>162354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тенденции развития отрасли экономики, в которой эмитент осуществляет основную деятельность, за 5 последних завершенных финансовых лет, а также факторы, оказывающие влияние на состояние отрасли</dc:title>
  <dc:subject/>
  <dc:creator>sokolovasg</dc:creator>
  <cp:keywords/>
  <dc:description/>
  <cp:lastModifiedBy>Зинаида Г. Соколова</cp:lastModifiedBy>
  <cp:revision>8</cp:revision>
  <dcterms:created xsi:type="dcterms:W3CDTF">2016-08-11T15:49:00Z</dcterms:created>
  <dcterms:modified xsi:type="dcterms:W3CDTF">2016-08-11T16:50:00Z</dcterms:modified>
</cp:coreProperties>
</file>